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708D" w14:textId="3C098FA5" w:rsidR="007A0EEF" w:rsidRPr="00FD4AC3" w:rsidRDefault="007A0EEF" w:rsidP="007A0EE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Base9" w:hAnsi="Base9" w:cs="Open Sans"/>
          <w:b/>
          <w:color w:val="202124"/>
          <w:sz w:val="21"/>
          <w:szCs w:val="21"/>
        </w:rPr>
      </w:pPr>
      <w:r w:rsidRPr="009F36CC">
        <w:rPr>
          <w:rFonts w:ascii="Verdana" w:eastAsiaTheme="minorHAnsi" w:hAnsi="Verdana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0A9F7AED" wp14:editId="248E82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24000" cy="1430020"/>
            <wp:effectExtent l="0" t="0" r="0" b="0"/>
            <wp:wrapTight wrapText="bothSides">
              <wp:wrapPolygon edited="0">
                <wp:start x="0" y="0"/>
                <wp:lineTo x="0" y="21293"/>
                <wp:lineTo x="21330" y="21293"/>
                <wp:lineTo x="2133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6CC">
        <w:rPr>
          <w:rFonts w:ascii="Verdana" w:hAnsi="Verdana"/>
        </w:rPr>
        <w:br/>
      </w:r>
      <w:r w:rsidRPr="00FD4AC3">
        <w:rPr>
          <w:rStyle w:val="scxw76669954"/>
          <w:rFonts w:ascii="Calibri" w:hAnsi="Calibri" w:cs="Calibri"/>
        </w:rPr>
        <w:t> </w:t>
      </w:r>
      <w:r w:rsidRPr="00FD4AC3">
        <w:rPr>
          <w:rFonts w:ascii="Base9" w:hAnsi="Base9"/>
        </w:rPr>
        <w:br/>
      </w:r>
      <w:r w:rsidR="00D860FA">
        <w:rPr>
          <w:rFonts w:ascii="Barmeno" w:eastAsia="Barmeno" w:hAnsi="Barmeno" w:cs="Barmeno"/>
          <w:color w:val="8DC63F"/>
          <w:sz w:val="36"/>
          <w:szCs w:val="36"/>
        </w:rPr>
        <w:t>IREV – Centre ressources Politique de la ville Hauts-de-France</w:t>
      </w:r>
      <w:r w:rsidR="00D860FA">
        <w:br/>
      </w:r>
      <w:r w:rsidR="00D860FA">
        <w:rPr>
          <w:rFonts w:ascii="Base9" w:eastAsia="Base9" w:hAnsi="Base9" w:cs="Base9"/>
          <w:color w:val="143C89"/>
          <w:sz w:val="48"/>
          <w:szCs w:val="48"/>
        </w:rPr>
        <w:t>Compte rendu de la rencontre régionale du m</w:t>
      </w:r>
      <w:r w:rsidR="00BF3A42">
        <w:rPr>
          <w:rFonts w:ascii="Base9" w:eastAsia="Base9" w:hAnsi="Base9" w:cs="Base9"/>
          <w:color w:val="143C89"/>
          <w:sz w:val="48"/>
          <w:szCs w:val="48"/>
        </w:rPr>
        <w:t>ercredi</w:t>
      </w:r>
      <w:r w:rsidR="00D860FA">
        <w:rPr>
          <w:rFonts w:ascii="Base9" w:eastAsia="Base9" w:hAnsi="Base9" w:cs="Base9"/>
          <w:color w:val="143C89"/>
          <w:sz w:val="48"/>
          <w:szCs w:val="48"/>
        </w:rPr>
        <w:t xml:space="preserve"> 6 avril 2022</w:t>
      </w:r>
      <w:r w:rsidRPr="00FD4AC3">
        <w:rPr>
          <w:rFonts w:ascii="Base9" w:hAnsi="Base9"/>
        </w:rPr>
        <w:br/>
      </w:r>
      <w:r w:rsidR="00BF3A42">
        <w:rPr>
          <w:rStyle w:val="scxw76669954"/>
          <w:rFonts w:ascii="Base9" w:hAnsi="Base9" w:cs="Open Sans"/>
        </w:rPr>
        <w:t xml:space="preserve">En </w:t>
      </w:r>
      <w:r w:rsidR="00BF3A42" w:rsidRPr="00FD4AC3">
        <w:rPr>
          <w:rStyle w:val="scxw76669954"/>
          <w:rFonts w:ascii="Base9" w:hAnsi="Base9" w:cs="Open Sans"/>
        </w:rPr>
        <w:t xml:space="preserve">distanciel </w:t>
      </w:r>
      <w:r w:rsidRPr="00FD4AC3">
        <w:rPr>
          <w:rStyle w:val="scxw76669954"/>
          <w:rFonts w:ascii="Base9" w:hAnsi="Base9" w:cs="Open Sans"/>
        </w:rPr>
        <w:t>de 14h-16h</w:t>
      </w:r>
      <w:r w:rsidRPr="00FD4AC3">
        <w:rPr>
          <w:rStyle w:val="scxw76669954"/>
          <w:rFonts w:ascii="Calibri" w:hAnsi="Calibri" w:cs="Calibri"/>
        </w:rPr>
        <w:t> </w:t>
      </w:r>
      <w:r w:rsidRPr="00FD4AC3">
        <w:rPr>
          <w:rFonts w:ascii="Base9" w:hAnsi="Base9" w:cs="Open Sans"/>
        </w:rPr>
        <w:br/>
      </w:r>
      <w:r w:rsidRPr="00FD4AC3">
        <w:rPr>
          <w:rStyle w:val="scxw76669954"/>
          <w:rFonts w:ascii="Calibri" w:hAnsi="Calibri" w:cs="Calibri"/>
          <w:sz w:val="21"/>
          <w:szCs w:val="21"/>
        </w:rPr>
        <w:t> </w:t>
      </w:r>
      <w:r w:rsidRPr="00FD4AC3">
        <w:rPr>
          <w:rFonts w:ascii="Base9" w:hAnsi="Base9"/>
          <w:sz w:val="21"/>
          <w:szCs w:val="21"/>
        </w:rPr>
        <w:br/>
      </w:r>
    </w:p>
    <w:p w14:paraId="494F2F6C" w14:textId="72877A3B" w:rsidR="007A0EEF" w:rsidRPr="009F36CC" w:rsidRDefault="007A0EEF" w:rsidP="007A0EE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Verdana" w:hAnsi="Verdana" w:cs="Open Sans"/>
          <w:b/>
          <w:bCs/>
          <w:sz w:val="20"/>
          <w:szCs w:val="20"/>
          <w:u w:val="single"/>
        </w:rPr>
      </w:pPr>
      <w:r w:rsidRPr="00FD4AC3">
        <w:rPr>
          <w:rStyle w:val="normaltextrun"/>
          <w:rFonts w:ascii="Base9" w:hAnsi="Base9" w:cs="Open Sans"/>
          <w:b/>
          <w:bCs/>
          <w:u w:val="single"/>
        </w:rPr>
        <w:t>Compte rendu</w:t>
      </w:r>
      <w:r w:rsidR="00D82CED" w:rsidRPr="00FD4AC3">
        <w:rPr>
          <w:rStyle w:val="normaltextrun"/>
          <w:rFonts w:ascii="Base9" w:hAnsi="Base9" w:cs="Open Sans"/>
          <w:b/>
          <w:bCs/>
          <w:u w:val="single"/>
        </w:rPr>
        <w:t xml:space="preserve"> </w:t>
      </w:r>
      <w:r w:rsidR="008836A0" w:rsidRPr="00FD4AC3">
        <w:rPr>
          <w:rStyle w:val="normaltextrun"/>
          <w:rFonts w:ascii="Base9" w:hAnsi="Base9" w:cs="Open Sans"/>
          <w:b/>
          <w:bCs/>
          <w:u w:val="single"/>
        </w:rPr>
        <w:t>3</w:t>
      </w:r>
      <w:r w:rsidRPr="00FD4AC3">
        <w:rPr>
          <w:rFonts w:ascii="Base9" w:hAnsi="Base9"/>
        </w:rPr>
        <w:br/>
      </w:r>
    </w:p>
    <w:p w14:paraId="3ECB5CE8" w14:textId="03ABF7C7" w:rsidR="01D8D3D0" w:rsidRPr="009F36CC" w:rsidRDefault="01D8D3D0" w:rsidP="01D8D3D0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="Open Sans"/>
          <w:b/>
          <w:bCs/>
          <w:sz w:val="20"/>
          <w:szCs w:val="20"/>
        </w:rPr>
      </w:pPr>
    </w:p>
    <w:p w14:paraId="21B21717" w14:textId="6205CF3E" w:rsidR="007A0EEF" w:rsidRPr="00FD4AC3" w:rsidRDefault="01D8D3D0" w:rsidP="00FD4AC3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</w:pPr>
      <w:r w:rsidRPr="00FD4AC3"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  <w:t xml:space="preserve">Ordre du jour : </w:t>
      </w:r>
    </w:p>
    <w:p w14:paraId="0C1F9DB0" w14:textId="7E57770B" w:rsidR="01D8D3D0" w:rsidRPr="009F36CC" w:rsidRDefault="01D8D3D0" w:rsidP="01D8D3D0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/>
          <w:b/>
          <w:bCs/>
          <w:sz w:val="20"/>
          <w:szCs w:val="20"/>
        </w:rPr>
      </w:pPr>
    </w:p>
    <w:p w14:paraId="2E479CB0" w14:textId="3432717E" w:rsidR="01D8D3D0" w:rsidRPr="009F36CC" w:rsidRDefault="01D8D3D0" w:rsidP="01D8D3D0">
      <w:pPr>
        <w:pStyle w:val="Paragraphedeliste"/>
        <w:numPr>
          <w:ilvl w:val="0"/>
          <w:numId w:val="4"/>
        </w:numPr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rPr>
          <w:rFonts w:ascii="Verdana" w:eastAsia="Open Sans" w:hAnsi="Verdana" w:cs="Open Sans"/>
          <w:color w:val="242424"/>
          <w:sz w:val="20"/>
          <w:szCs w:val="20"/>
        </w:rPr>
      </w:pPr>
      <w:r w:rsidRPr="009F36CC">
        <w:rPr>
          <w:rFonts w:ascii="Verdana" w:eastAsia="Open Sans" w:hAnsi="Verdana" w:cs="Open Sans"/>
          <w:color w:val="242424"/>
          <w:sz w:val="20"/>
          <w:szCs w:val="20"/>
        </w:rPr>
        <w:t xml:space="preserve">Accueillir les nouveaux </w:t>
      </w:r>
      <w:proofErr w:type="spellStart"/>
      <w:r w:rsidRPr="009F36CC">
        <w:rPr>
          <w:rFonts w:ascii="Verdana" w:eastAsia="Open Sans" w:hAnsi="Verdana" w:cs="Open Sans"/>
          <w:color w:val="242424"/>
          <w:sz w:val="20"/>
          <w:szCs w:val="20"/>
        </w:rPr>
        <w:t>arrivant.</w:t>
      </w:r>
      <w:proofErr w:type="gramStart"/>
      <w:r w:rsidRPr="009F36CC">
        <w:rPr>
          <w:rFonts w:ascii="Verdana" w:eastAsia="Open Sans" w:hAnsi="Verdana" w:cs="Open Sans"/>
          <w:color w:val="242424"/>
          <w:sz w:val="20"/>
          <w:szCs w:val="20"/>
        </w:rPr>
        <w:t>e.s</w:t>
      </w:r>
      <w:proofErr w:type="spellEnd"/>
      <w:proofErr w:type="gramEnd"/>
    </w:p>
    <w:p w14:paraId="1EE7C0C4" w14:textId="2A2691AA" w:rsidR="01D8D3D0" w:rsidRPr="009F36CC" w:rsidRDefault="01D8D3D0" w:rsidP="01D8D3D0">
      <w:pPr>
        <w:pStyle w:val="Paragraphedeliste"/>
        <w:numPr>
          <w:ilvl w:val="0"/>
          <w:numId w:val="4"/>
        </w:numPr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rPr>
          <w:rFonts w:ascii="Verdana" w:eastAsia="Open Sans" w:hAnsi="Verdana" w:cs="Open Sans"/>
          <w:color w:val="242424"/>
          <w:sz w:val="20"/>
          <w:szCs w:val="20"/>
        </w:rPr>
      </w:pPr>
      <w:r w:rsidRPr="009F36CC">
        <w:rPr>
          <w:rFonts w:ascii="Verdana" w:eastAsia="Open Sans" w:hAnsi="Verdana" w:cs="Open Sans"/>
          <w:color w:val="242424"/>
          <w:sz w:val="20"/>
          <w:szCs w:val="20"/>
        </w:rPr>
        <w:t xml:space="preserve">Partager des actions inspirantes menées au sein des CE des Hauts-de-France. </w:t>
      </w:r>
      <w:r w:rsidRPr="009F36CC">
        <w:rPr>
          <w:rFonts w:ascii="Verdana" w:hAnsi="Verdana"/>
          <w:sz w:val="20"/>
          <w:szCs w:val="20"/>
        </w:rPr>
        <w:br/>
      </w:r>
      <w:r w:rsidRPr="009F36CC">
        <w:rPr>
          <w:rFonts w:ascii="Verdana" w:eastAsia="Open Sans" w:hAnsi="Verdana" w:cs="Open Sans"/>
          <w:color w:val="242424"/>
          <w:sz w:val="20"/>
          <w:szCs w:val="20"/>
        </w:rPr>
        <w:t xml:space="preserve">A ce titre, </w:t>
      </w:r>
    </w:p>
    <w:p w14:paraId="0A9AE55D" w14:textId="4D9F358B" w:rsidR="01D8D3D0" w:rsidRPr="009F36CC" w:rsidRDefault="01D8D3D0" w:rsidP="01D8D3D0">
      <w:pPr>
        <w:pStyle w:val="Paragraphedeliste"/>
        <w:numPr>
          <w:ilvl w:val="1"/>
          <w:numId w:val="3"/>
        </w:numPr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1440"/>
        </w:tabs>
        <w:rPr>
          <w:rFonts w:ascii="Verdana" w:eastAsia="Open Sans" w:hAnsi="Verdana" w:cs="Open Sans"/>
          <w:color w:val="242424"/>
          <w:sz w:val="20"/>
          <w:szCs w:val="20"/>
        </w:rPr>
      </w:pPr>
      <w:r w:rsidRPr="009F36CC">
        <w:rPr>
          <w:rFonts w:ascii="Verdana" w:eastAsia="Open Sans" w:hAnsi="Verdana" w:cs="Open Sans"/>
          <w:color w:val="242424"/>
          <w:sz w:val="20"/>
          <w:szCs w:val="20"/>
        </w:rPr>
        <w:t>La cité éducative de Maubeuge reviendra sur son action "lis avec moi"</w:t>
      </w:r>
    </w:p>
    <w:p w14:paraId="289EAD2A" w14:textId="78BAF405" w:rsidR="01D8D3D0" w:rsidRPr="009F36CC" w:rsidRDefault="01D8D3D0" w:rsidP="01D8D3D0">
      <w:pPr>
        <w:pStyle w:val="Paragraphedeliste"/>
        <w:numPr>
          <w:ilvl w:val="1"/>
          <w:numId w:val="3"/>
        </w:numPr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1440"/>
        </w:tabs>
        <w:rPr>
          <w:rFonts w:ascii="Verdana" w:hAnsi="Verdana"/>
          <w:color w:val="242424"/>
          <w:sz w:val="20"/>
          <w:szCs w:val="20"/>
        </w:rPr>
      </w:pPr>
      <w:r w:rsidRPr="009F36CC">
        <w:rPr>
          <w:rFonts w:ascii="Verdana" w:eastAsia="Open Sans" w:hAnsi="Verdana" w:cs="Open Sans"/>
          <w:color w:val="242424"/>
          <w:sz w:val="20"/>
          <w:szCs w:val="20"/>
        </w:rPr>
        <w:t>La cité éducative de Lille présentera l'action passerelle.</w:t>
      </w:r>
    </w:p>
    <w:p w14:paraId="3943BAC9" w14:textId="46D9D6B1" w:rsidR="01D8D3D0" w:rsidRPr="009F36CC" w:rsidRDefault="01D8D3D0" w:rsidP="01D8D3D0">
      <w:pPr>
        <w:pStyle w:val="Paragraphedeliste"/>
        <w:numPr>
          <w:ilvl w:val="1"/>
          <w:numId w:val="3"/>
        </w:numPr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1440"/>
        </w:tabs>
        <w:rPr>
          <w:rFonts w:ascii="Verdana" w:eastAsia="Open Sans" w:hAnsi="Verdana" w:cs="Open Sans"/>
          <w:color w:val="242424"/>
          <w:sz w:val="20"/>
          <w:szCs w:val="20"/>
        </w:rPr>
      </w:pPr>
      <w:r w:rsidRPr="009F36CC">
        <w:rPr>
          <w:rFonts w:ascii="Verdana" w:eastAsia="Open Sans" w:hAnsi="Verdana" w:cs="Open Sans"/>
          <w:color w:val="242424"/>
          <w:sz w:val="20"/>
          <w:szCs w:val="20"/>
        </w:rPr>
        <w:t xml:space="preserve">Pour les autres cités éducatives, nous vous invitons en amont du 6 avril à cibler une action que vous souhaiteriez particulièrement valoriser. </w:t>
      </w:r>
    </w:p>
    <w:p w14:paraId="62FCABD6" w14:textId="2BC1A20F" w:rsidR="01D8D3D0" w:rsidRPr="009F36CC" w:rsidRDefault="01D8D3D0" w:rsidP="01D8D3D0">
      <w:pPr>
        <w:pStyle w:val="Paragraphedeliste"/>
        <w:numPr>
          <w:ilvl w:val="0"/>
          <w:numId w:val="4"/>
        </w:numPr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rPr>
          <w:rFonts w:ascii="Verdana" w:eastAsia="Open Sans" w:hAnsi="Verdana" w:cs="Open Sans"/>
          <w:color w:val="242424"/>
          <w:sz w:val="20"/>
          <w:szCs w:val="20"/>
        </w:rPr>
      </w:pPr>
      <w:r w:rsidRPr="009F36CC">
        <w:rPr>
          <w:rFonts w:ascii="Verdana" w:eastAsia="Open Sans" w:hAnsi="Verdana" w:cs="Open Sans"/>
          <w:color w:val="242424"/>
          <w:sz w:val="20"/>
          <w:szCs w:val="20"/>
        </w:rPr>
        <w:t>Mettre en discussion des objets de travail / outils ou autres documents que vous souhaitez mettre en commun sur le groupe CPO régional de La Grande Equipe.</w:t>
      </w:r>
    </w:p>
    <w:p w14:paraId="543C5555" w14:textId="1C069345" w:rsidR="01D8D3D0" w:rsidRPr="009F36CC" w:rsidRDefault="01D8D3D0" w:rsidP="01D8D3D0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/>
          <w:b/>
          <w:bCs/>
          <w:sz w:val="20"/>
          <w:szCs w:val="20"/>
        </w:rPr>
      </w:pPr>
    </w:p>
    <w:p w14:paraId="4E9B2754" w14:textId="5F305EB2" w:rsidR="00B81582" w:rsidRPr="00FD4AC3" w:rsidRDefault="007A0EEF" w:rsidP="00FC2AE5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</w:pPr>
      <w:proofErr w:type="spellStart"/>
      <w:proofErr w:type="gramStart"/>
      <w:r w:rsidRPr="00FD4AC3"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  <w:t>Présent</w:t>
      </w:r>
      <w:r w:rsidR="00A65CB8" w:rsidRPr="00FD4AC3"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  <w:t>.e.</w:t>
      </w:r>
      <w:r w:rsidRPr="00FD4AC3"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  <w:t>s</w:t>
      </w:r>
      <w:proofErr w:type="spellEnd"/>
      <w:proofErr w:type="gramEnd"/>
      <w:r w:rsidRPr="00FD4AC3">
        <w:rPr>
          <w:rStyle w:val="normaltextrun"/>
          <w:rFonts w:ascii="Calibri" w:hAnsi="Calibri" w:cs="Calibri"/>
          <w:b/>
          <w:bCs/>
          <w:color w:val="143C89"/>
          <w:sz w:val="20"/>
          <w:szCs w:val="20"/>
        </w:rPr>
        <w:t> </w:t>
      </w:r>
      <w:r w:rsidRPr="00FD4AC3"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  <w:t>:</w:t>
      </w:r>
    </w:p>
    <w:p w14:paraId="069CA225" w14:textId="547A49CD" w:rsidR="001A00EB" w:rsidRPr="00FD4AC3" w:rsidRDefault="005E5A45" w:rsidP="001A00E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Le </w:t>
      </w:r>
      <w:r w:rsidR="007A0EEF" w:rsidRPr="00FD4AC3">
        <w:rPr>
          <w:rStyle w:val="normaltextrun"/>
          <w:rFonts w:ascii="Verdana" w:hAnsi="Verdana" w:cs="Open Sans"/>
          <w:sz w:val="20"/>
          <w:szCs w:val="20"/>
        </w:rPr>
        <w:t>Chef de projet cité éducative Douai</w:t>
      </w:r>
      <w:r>
        <w:rPr>
          <w:rStyle w:val="normaltextrun"/>
          <w:rFonts w:ascii="Verdana" w:hAnsi="Verdana" w:cs="Open Sans"/>
          <w:sz w:val="20"/>
          <w:szCs w:val="20"/>
        </w:rPr>
        <w:t>-Waziers</w:t>
      </w:r>
    </w:p>
    <w:p w14:paraId="0A2D5C6E" w14:textId="789A77E0" w:rsidR="001A00EB" w:rsidRPr="00FD4AC3" w:rsidRDefault="001E1C4D" w:rsidP="001A00E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La </w:t>
      </w:r>
      <w:r w:rsidR="00A65CB8" w:rsidRPr="00FD4AC3">
        <w:rPr>
          <w:rStyle w:val="normaltextrun"/>
          <w:rFonts w:ascii="Verdana" w:hAnsi="Verdana" w:cs="Open Sans"/>
          <w:sz w:val="20"/>
          <w:szCs w:val="20"/>
        </w:rPr>
        <w:t>Cheffe de projet cité éducative Beauvais</w:t>
      </w:r>
    </w:p>
    <w:p w14:paraId="2B317B01" w14:textId="6857FB10" w:rsidR="001A00EB" w:rsidRPr="00FD4AC3" w:rsidRDefault="001E1C4D" w:rsidP="001A00E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La </w:t>
      </w:r>
      <w:r w:rsidR="00A65CB8" w:rsidRPr="00FD4AC3">
        <w:rPr>
          <w:rStyle w:val="normaltextrun"/>
          <w:rFonts w:ascii="Verdana" w:hAnsi="Verdana" w:cs="Open Sans"/>
          <w:sz w:val="20"/>
          <w:szCs w:val="20"/>
        </w:rPr>
        <w:t>Coordinatrice</w:t>
      </w:r>
      <w:r>
        <w:rPr>
          <w:rStyle w:val="normaltextrun"/>
          <w:rFonts w:ascii="Verdana" w:hAnsi="Verdana" w:cs="Open Sans"/>
          <w:sz w:val="20"/>
          <w:szCs w:val="20"/>
        </w:rPr>
        <w:t xml:space="preserve"> éducation nationale </w:t>
      </w:r>
      <w:r w:rsidR="00A65CB8" w:rsidRPr="00FD4AC3">
        <w:rPr>
          <w:rStyle w:val="normaltextrun"/>
          <w:rFonts w:ascii="Verdana" w:hAnsi="Verdana" w:cs="Open Sans"/>
          <w:sz w:val="20"/>
          <w:szCs w:val="20"/>
        </w:rPr>
        <w:t>cité éducative Calais</w:t>
      </w:r>
    </w:p>
    <w:p w14:paraId="4BD5FA74" w14:textId="619E2D8D" w:rsidR="00FD4AC3" w:rsidRDefault="001E1C4D" w:rsidP="001A00E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La </w:t>
      </w:r>
      <w:r w:rsidR="000551D9" w:rsidRPr="00FD4AC3">
        <w:rPr>
          <w:rStyle w:val="normaltextrun"/>
          <w:rFonts w:ascii="Verdana" w:hAnsi="Verdana" w:cs="Open Sans"/>
          <w:sz w:val="20"/>
          <w:szCs w:val="20"/>
        </w:rPr>
        <w:t>Cheffe de projet opérationnel</w:t>
      </w:r>
      <w:r w:rsidR="00007E9F" w:rsidRPr="00FD4AC3">
        <w:rPr>
          <w:rStyle w:val="normaltextrun"/>
          <w:rFonts w:ascii="Verdana" w:hAnsi="Verdana" w:cs="Open Sans"/>
          <w:sz w:val="20"/>
          <w:szCs w:val="20"/>
        </w:rPr>
        <w:t> </w:t>
      </w:r>
      <w:r>
        <w:rPr>
          <w:rStyle w:val="normaltextrun"/>
          <w:rFonts w:ascii="Verdana" w:hAnsi="Verdana" w:cs="Open Sans"/>
          <w:sz w:val="20"/>
          <w:szCs w:val="20"/>
        </w:rPr>
        <w:t>cité éducative</w:t>
      </w:r>
      <w:r w:rsidR="00007E9F" w:rsidRPr="00FD4AC3">
        <w:rPr>
          <w:rStyle w:val="normaltextrun"/>
          <w:rFonts w:ascii="Verdana" w:hAnsi="Verdana" w:cs="Open Sans"/>
          <w:sz w:val="20"/>
          <w:szCs w:val="20"/>
        </w:rPr>
        <w:t xml:space="preserve"> Hautmont, Louvroil, Neuf-Mesnil</w:t>
      </w:r>
    </w:p>
    <w:p w14:paraId="2B189B94" w14:textId="76CFE62F" w:rsidR="001A00EB" w:rsidRPr="00FD4AC3" w:rsidRDefault="001E1C4D" w:rsidP="001A00E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La </w:t>
      </w:r>
      <w:r w:rsidR="00A65CB8" w:rsidRPr="00FD4AC3">
        <w:rPr>
          <w:rStyle w:val="normaltextrun"/>
          <w:rFonts w:ascii="Verdana" w:hAnsi="Verdana" w:cs="Open Sans"/>
          <w:sz w:val="20"/>
          <w:szCs w:val="20"/>
        </w:rPr>
        <w:t xml:space="preserve">Coordinatrice </w:t>
      </w:r>
      <w:r w:rsidR="00EE4457">
        <w:rPr>
          <w:rStyle w:val="normaltextrun"/>
          <w:rFonts w:ascii="Verdana" w:hAnsi="Verdana" w:cs="Open Sans"/>
          <w:sz w:val="20"/>
          <w:szCs w:val="20"/>
        </w:rPr>
        <w:t>C</w:t>
      </w:r>
      <w:r w:rsidR="00A65CB8" w:rsidRPr="00FD4AC3">
        <w:rPr>
          <w:rStyle w:val="normaltextrun"/>
          <w:rFonts w:ascii="Verdana" w:hAnsi="Verdana" w:cs="Open Sans"/>
          <w:sz w:val="20"/>
          <w:szCs w:val="20"/>
        </w:rPr>
        <w:t>ité éducative </w:t>
      </w:r>
      <w:r w:rsidR="00C71ACF" w:rsidRPr="00FD4AC3">
        <w:rPr>
          <w:rStyle w:val="normaltextrun"/>
          <w:rFonts w:ascii="Verdana" w:hAnsi="Verdana" w:cs="Open Sans"/>
          <w:sz w:val="20"/>
          <w:szCs w:val="20"/>
        </w:rPr>
        <w:t>s</w:t>
      </w:r>
      <w:r w:rsidR="00A65CB8" w:rsidRPr="00FD4AC3">
        <w:rPr>
          <w:rStyle w:val="normaltextrun"/>
          <w:rFonts w:ascii="Verdana" w:hAnsi="Verdana" w:cs="Open Sans"/>
          <w:sz w:val="20"/>
          <w:szCs w:val="20"/>
        </w:rPr>
        <w:t>ud de Lille</w:t>
      </w:r>
    </w:p>
    <w:p w14:paraId="341984F8" w14:textId="1ADC5AF9" w:rsidR="001A00EB" w:rsidRPr="00FD4AC3" w:rsidRDefault="00EE4457" w:rsidP="001A00E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La </w:t>
      </w:r>
      <w:r w:rsidR="000551D9" w:rsidRPr="00FD4AC3">
        <w:rPr>
          <w:rStyle w:val="normaltextrun"/>
          <w:rFonts w:ascii="Verdana" w:hAnsi="Verdana" w:cs="Open Sans"/>
          <w:sz w:val="20"/>
          <w:szCs w:val="20"/>
        </w:rPr>
        <w:t>Coordinatrice éducation nationale </w:t>
      </w:r>
      <w:r>
        <w:rPr>
          <w:rStyle w:val="normaltextrun"/>
          <w:rFonts w:ascii="Verdana" w:hAnsi="Verdana" w:cs="Open Sans"/>
          <w:sz w:val="20"/>
          <w:szCs w:val="20"/>
        </w:rPr>
        <w:t>cité éducative</w:t>
      </w:r>
      <w:r w:rsidR="000551D9" w:rsidRPr="00FD4AC3">
        <w:rPr>
          <w:rStyle w:val="normaltextrun"/>
          <w:rFonts w:ascii="Verdana" w:hAnsi="Verdana" w:cs="Open Sans"/>
          <w:sz w:val="20"/>
          <w:szCs w:val="20"/>
        </w:rPr>
        <w:t xml:space="preserve"> Maubeuge</w:t>
      </w:r>
    </w:p>
    <w:p w14:paraId="3E739480" w14:textId="7CA30CB8" w:rsidR="001A00EB" w:rsidRPr="00FD4AC3" w:rsidRDefault="00EE4457" w:rsidP="001A00E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La 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 xml:space="preserve">Coordinatrice </w:t>
      </w:r>
      <w:r>
        <w:rPr>
          <w:rStyle w:val="normaltextrun"/>
          <w:rFonts w:ascii="Verdana" w:hAnsi="Verdana" w:cs="Open Sans"/>
          <w:sz w:val="20"/>
          <w:szCs w:val="20"/>
        </w:rPr>
        <w:t>C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>ité éducative Avion</w:t>
      </w:r>
    </w:p>
    <w:p w14:paraId="5D85CCAA" w14:textId="1665B8CF" w:rsidR="001A00EB" w:rsidRPr="00FD4AC3" w:rsidRDefault="00EE4457" w:rsidP="001A00E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Le 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 xml:space="preserve">Chef de projet </w:t>
      </w:r>
      <w:r>
        <w:rPr>
          <w:rStyle w:val="normaltextrun"/>
          <w:rFonts w:ascii="Verdana" w:hAnsi="Verdana" w:cs="Open Sans"/>
          <w:sz w:val="20"/>
          <w:szCs w:val="20"/>
        </w:rPr>
        <w:t>C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>ité éducative Soissons</w:t>
      </w:r>
    </w:p>
    <w:p w14:paraId="62B3EDDA" w14:textId="4A19CB0E" w:rsidR="001A00EB" w:rsidRPr="00FD4AC3" w:rsidRDefault="00EE4457" w:rsidP="001A00E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La 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>Chargé</w:t>
      </w:r>
      <w:r>
        <w:rPr>
          <w:rStyle w:val="normaltextrun"/>
          <w:rFonts w:ascii="Verdana" w:hAnsi="Verdana" w:cs="Open Sans"/>
          <w:sz w:val="20"/>
          <w:szCs w:val="20"/>
        </w:rPr>
        <w:t>e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 xml:space="preserve"> de mission </w:t>
      </w:r>
      <w:r>
        <w:rPr>
          <w:rStyle w:val="normaltextrun"/>
          <w:rFonts w:ascii="Verdana" w:hAnsi="Verdana" w:cs="Open Sans"/>
          <w:sz w:val="20"/>
          <w:szCs w:val="20"/>
        </w:rPr>
        <w:t xml:space="preserve">Cité éducative 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>Dunkerque</w:t>
      </w:r>
    </w:p>
    <w:p w14:paraId="28D2C102" w14:textId="1723A00D" w:rsidR="001A00EB" w:rsidRPr="00FD4AC3" w:rsidRDefault="00EE4457" w:rsidP="001A00E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La 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>Directrice du DRE </w:t>
      </w:r>
      <w:r w:rsidR="009446C1">
        <w:rPr>
          <w:rStyle w:val="normaltextrun"/>
          <w:rFonts w:ascii="Verdana" w:hAnsi="Verdana" w:cs="Open Sans"/>
          <w:sz w:val="20"/>
          <w:szCs w:val="20"/>
        </w:rPr>
        <w:t>Cité éducative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 xml:space="preserve"> </w:t>
      </w:r>
      <w:r w:rsidR="00C71ACF" w:rsidRPr="00FD4AC3">
        <w:rPr>
          <w:rStyle w:val="normaltextrun"/>
          <w:rFonts w:ascii="Verdana" w:hAnsi="Verdana" w:cs="Open Sans"/>
          <w:sz w:val="20"/>
          <w:szCs w:val="20"/>
        </w:rPr>
        <w:t>s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>ud de Lille</w:t>
      </w:r>
    </w:p>
    <w:p w14:paraId="76372393" w14:textId="3BB72517" w:rsidR="008836A0" w:rsidRPr="00FD4AC3" w:rsidRDefault="009446C1" w:rsidP="001A00EB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Le 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>Coordinateur cité éducative Valencienne</w:t>
      </w:r>
      <w:r>
        <w:rPr>
          <w:rStyle w:val="normaltextrun"/>
          <w:rFonts w:ascii="Verdana" w:hAnsi="Verdana" w:cs="Open Sans"/>
          <w:sz w:val="20"/>
          <w:szCs w:val="20"/>
        </w:rPr>
        <w:t>-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>Anzin</w:t>
      </w:r>
    </w:p>
    <w:p w14:paraId="21147D17" w14:textId="65E2F26D" w:rsidR="79680111" w:rsidRPr="00FD4AC3" w:rsidRDefault="79680111" w:rsidP="79680111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 w:cs="Open Sans"/>
          <w:sz w:val="20"/>
          <w:szCs w:val="20"/>
        </w:rPr>
      </w:pPr>
    </w:p>
    <w:p w14:paraId="4DFEBDC0" w14:textId="408CE083" w:rsidR="79680111" w:rsidRPr="009446C1" w:rsidRDefault="79680111" w:rsidP="009446C1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</w:pPr>
      <w:proofErr w:type="spellStart"/>
      <w:proofErr w:type="gramStart"/>
      <w:r w:rsidRPr="009446C1"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  <w:t>Excusé.e.s</w:t>
      </w:r>
      <w:proofErr w:type="spellEnd"/>
      <w:proofErr w:type="gramEnd"/>
      <w:r w:rsidRPr="009446C1"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  <w:t xml:space="preserve"> : </w:t>
      </w:r>
    </w:p>
    <w:p w14:paraId="6CB3A024" w14:textId="4C85DE28" w:rsidR="001A00EB" w:rsidRPr="00FD4AC3" w:rsidRDefault="00A43A5D" w:rsidP="001A00EB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La 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 xml:space="preserve">Cheffe de projet </w:t>
      </w:r>
      <w:r>
        <w:rPr>
          <w:rStyle w:val="normaltextrun"/>
          <w:rFonts w:ascii="Verdana" w:hAnsi="Verdana" w:cs="Open Sans"/>
          <w:sz w:val="20"/>
          <w:szCs w:val="20"/>
        </w:rPr>
        <w:t xml:space="preserve">cité éducative 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>Tourcoing</w:t>
      </w:r>
    </w:p>
    <w:p w14:paraId="6C2DC9F8" w14:textId="084F8A7A" w:rsidR="004547A6" w:rsidRPr="00FD4AC3" w:rsidRDefault="00177FB6" w:rsidP="001A00EB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Le 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>Chef de projet politique de la ville</w:t>
      </w:r>
      <w:r>
        <w:rPr>
          <w:rStyle w:val="normaltextrun"/>
          <w:rFonts w:ascii="Verdana" w:hAnsi="Verdana" w:cs="Open Sans"/>
          <w:sz w:val="20"/>
          <w:szCs w:val="20"/>
        </w:rPr>
        <w:t xml:space="preserve"> 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>communauté urbaine de Dunkerque</w:t>
      </w:r>
    </w:p>
    <w:p w14:paraId="2737C3AC" w14:textId="73B0C405" w:rsidR="001A00EB" w:rsidRPr="00FD4AC3" w:rsidRDefault="00177FB6" w:rsidP="001A00EB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Le 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>Responsable de service, chef de projet</w:t>
      </w:r>
      <w:r>
        <w:rPr>
          <w:rStyle w:val="normaltextrun"/>
          <w:rFonts w:ascii="Verdana" w:hAnsi="Verdana" w:cs="Open Sans"/>
          <w:sz w:val="20"/>
          <w:szCs w:val="20"/>
        </w:rPr>
        <w:t xml:space="preserve"> cité éducative 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>CE Arras</w:t>
      </w:r>
    </w:p>
    <w:p w14:paraId="0C42AE08" w14:textId="3CEEC7DE" w:rsidR="001A00EB" w:rsidRPr="00FD4AC3" w:rsidRDefault="00CA5C5C" w:rsidP="001A00EB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La 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 xml:space="preserve">Coordinatrice </w:t>
      </w:r>
      <w:r w:rsidR="00137376">
        <w:rPr>
          <w:rStyle w:val="normaltextrun"/>
          <w:rFonts w:ascii="Verdana" w:hAnsi="Verdana" w:cs="Open Sans"/>
          <w:sz w:val="20"/>
          <w:szCs w:val="20"/>
        </w:rPr>
        <w:t>C</w:t>
      </w:r>
      <w:r>
        <w:rPr>
          <w:rStyle w:val="normaltextrun"/>
          <w:rFonts w:ascii="Verdana" w:hAnsi="Verdana" w:cs="Open Sans"/>
          <w:sz w:val="20"/>
          <w:szCs w:val="20"/>
        </w:rPr>
        <w:t xml:space="preserve">ité éducative 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>Boulogne-sur-Mer</w:t>
      </w:r>
    </w:p>
    <w:p w14:paraId="41C304D9" w14:textId="706B4486" w:rsidR="001A00EB" w:rsidRPr="00FD4AC3" w:rsidRDefault="00CA5C5C" w:rsidP="001A00EB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rPr>
          <w:rStyle w:val="normaltextrun"/>
          <w:rFonts w:ascii="Verdana" w:hAnsi="Verdana" w:cs="Open Sans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 xml:space="preserve">Le 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>Coordinateur C</w:t>
      </w:r>
      <w:r w:rsidR="00137376">
        <w:rPr>
          <w:rStyle w:val="normaltextrun"/>
          <w:rFonts w:ascii="Verdana" w:hAnsi="Verdana" w:cs="Open Sans"/>
          <w:sz w:val="20"/>
          <w:szCs w:val="20"/>
        </w:rPr>
        <w:t xml:space="preserve">ité éducative 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>Amiens</w:t>
      </w:r>
    </w:p>
    <w:p w14:paraId="3CFB6634" w14:textId="7054A7E7" w:rsidR="79680111" w:rsidRPr="00FD4AC3" w:rsidRDefault="00137376" w:rsidP="001A00EB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 w:cs="Open Sans"/>
          <w:sz w:val="20"/>
          <w:szCs w:val="20"/>
        </w:rPr>
        <w:t>La C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>oordinatrice C</w:t>
      </w:r>
      <w:r>
        <w:rPr>
          <w:rStyle w:val="normaltextrun"/>
          <w:rFonts w:ascii="Verdana" w:hAnsi="Verdana" w:cs="Open Sans"/>
          <w:sz w:val="20"/>
          <w:szCs w:val="20"/>
        </w:rPr>
        <w:t xml:space="preserve">ité éducative </w:t>
      </w:r>
      <w:r w:rsidR="79680111" w:rsidRPr="00FD4AC3">
        <w:rPr>
          <w:rStyle w:val="normaltextrun"/>
          <w:rFonts w:ascii="Verdana" w:hAnsi="Verdana" w:cs="Open Sans"/>
          <w:sz w:val="20"/>
          <w:szCs w:val="20"/>
        </w:rPr>
        <w:t>Avion</w:t>
      </w:r>
    </w:p>
    <w:p w14:paraId="117368F2" w14:textId="5D963A57" w:rsidR="79680111" w:rsidRPr="00FD4AC3" w:rsidRDefault="79680111" w:rsidP="79680111">
      <w:pPr>
        <w:pStyle w:val="paragraph"/>
        <w:spacing w:before="0" w:beforeAutospacing="0" w:after="0" w:afterAutospacing="0"/>
        <w:jc w:val="both"/>
        <w:rPr>
          <w:rStyle w:val="normaltextrun"/>
          <w:rFonts w:ascii="Verdana" w:hAnsi="Verdana"/>
          <w:sz w:val="20"/>
          <w:szCs w:val="20"/>
        </w:rPr>
      </w:pPr>
    </w:p>
    <w:p w14:paraId="2A67010A" w14:textId="42AC0B0A" w:rsidR="007A0EEF" w:rsidRPr="00FD4AC3" w:rsidRDefault="008836A0" w:rsidP="00FD4AC3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FD4AC3">
        <w:rPr>
          <w:rStyle w:val="normaltextrun"/>
          <w:rFonts w:ascii="Verdana" w:hAnsi="Verdana" w:cs="Open Sans"/>
          <w:sz w:val="20"/>
          <w:szCs w:val="20"/>
        </w:rPr>
        <w:t>Animation</w:t>
      </w:r>
      <w:r w:rsidR="00B81582" w:rsidRPr="00FD4AC3">
        <w:rPr>
          <w:rStyle w:val="normaltextrun"/>
          <w:rFonts w:ascii="Verdana" w:hAnsi="Verdana" w:cs="Open Sans"/>
          <w:sz w:val="20"/>
          <w:szCs w:val="20"/>
        </w:rPr>
        <w:t xml:space="preserve"> IREV</w:t>
      </w:r>
      <w:r w:rsidRPr="00FD4AC3">
        <w:rPr>
          <w:rStyle w:val="normaltextrun"/>
          <w:rFonts w:ascii="Verdana" w:hAnsi="Verdana" w:cs="Open Sans"/>
          <w:sz w:val="20"/>
          <w:szCs w:val="20"/>
        </w:rPr>
        <w:t xml:space="preserve"> : </w:t>
      </w:r>
      <w:r w:rsidR="001A00EB" w:rsidRPr="00FD4AC3">
        <w:rPr>
          <w:rStyle w:val="normaltextrun"/>
          <w:rFonts w:ascii="Verdana" w:hAnsi="Verdana" w:cs="Open Sans"/>
          <w:sz w:val="20"/>
          <w:szCs w:val="20"/>
        </w:rPr>
        <w:t xml:space="preserve">Maïta 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>Giraldi</w:t>
      </w:r>
      <w:r w:rsidR="00FD4AC3">
        <w:rPr>
          <w:rStyle w:val="normaltextrun"/>
          <w:rFonts w:ascii="Verdana" w:hAnsi="Verdana" w:cs="Open Sans"/>
          <w:sz w:val="20"/>
          <w:szCs w:val="20"/>
        </w:rPr>
        <w:t>, c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>hargée de mission cohésion sociale </w:t>
      </w:r>
      <w:r w:rsidR="00FD4AC3">
        <w:rPr>
          <w:rStyle w:val="normaltextrun"/>
          <w:rFonts w:ascii="Verdana" w:hAnsi="Verdana" w:cs="Open Sans"/>
          <w:sz w:val="20"/>
          <w:szCs w:val="20"/>
        </w:rPr>
        <w:t xml:space="preserve">et </w:t>
      </w:r>
      <w:r w:rsidR="00137376">
        <w:rPr>
          <w:rStyle w:val="normaltextrun"/>
          <w:rFonts w:ascii="Verdana" w:hAnsi="Verdana" w:cs="Open Sans"/>
          <w:sz w:val="20"/>
          <w:szCs w:val="20"/>
        </w:rPr>
        <w:t>un</w:t>
      </w:r>
      <w:r w:rsidR="00FD4AC3">
        <w:rPr>
          <w:rStyle w:val="normaltextrun"/>
          <w:rFonts w:ascii="Verdana" w:hAnsi="Verdana" w:cs="Open Sans"/>
          <w:sz w:val="20"/>
          <w:szCs w:val="20"/>
        </w:rPr>
        <w:t xml:space="preserve"> </w:t>
      </w:r>
      <w:r w:rsidR="001769FB" w:rsidRPr="00FD4AC3">
        <w:rPr>
          <w:rStyle w:val="normaltextrun"/>
          <w:rFonts w:ascii="Verdana" w:hAnsi="Verdana" w:cs="Open Sans"/>
          <w:sz w:val="20"/>
          <w:szCs w:val="20"/>
        </w:rPr>
        <w:t>stagiaire</w:t>
      </w:r>
      <w:r w:rsidR="00137376">
        <w:rPr>
          <w:rStyle w:val="normaltextrun"/>
          <w:rFonts w:ascii="Verdana" w:hAnsi="Verdana" w:cs="Open Sans"/>
          <w:sz w:val="20"/>
          <w:szCs w:val="20"/>
        </w:rPr>
        <w:t xml:space="preserve"> IREV</w:t>
      </w:r>
      <w:r w:rsidR="0044708C" w:rsidRPr="00FD4AC3">
        <w:rPr>
          <w:rStyle w:val="normaltextrun"/>
          <w:rFonts w:ascii="Verdana" w:hAnsi="Verdana" w:cs="Open Sans"/>
          <w:sz w:val="20"/>
          <w:szCs w:val="20"/>
        </w:rPr>
        <w:t xml:space="preserve">. </w:t>
      </w:r>
    </w:p>
    <w:p w14:paraId="33747951" w14:textId="165EF484" w:rsidR="0044708C" w:rsidRPr="009F36CC" w:rsidRDefault="0044708C" w:rsidP="007A0EE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Open Sans"/>
          <w:sz w:val="20"/>
          <w:szCs w:val="20"/>
        </w:rPr>
      </w:pPr>
    </w:p>
    <w:p w14:paraId="7CA35ADB" w14:textId="77777777" w:rsidR="004547A6" w:rsidRPr="00FD4AC3" w:rsidRDefault="0044708C" w:rsidP="00FD4AC3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Base9" w:hAnsi="Base9"/>
          <w:color w:val="143C89"/>
          <w:sz w:val="20"/>
          <w:szCs w:val="20"/>
        </w:rPr>
      </w:pPr>
      <w:r w:rsidRPr="00FD4AC3">
        <w:rPr>
          <w:rStyle w:val="normaltextrun"/>
          <w:rFonts w:ascii="Base9" w:hAnsi="Base9"/>
          <w:color w:val="143C89"/>
          <w:sz w:val="20"/>
          <w:szCs w:val="20"/>
        </w:rPr>
        <w:t xml:space="preserve">Rappel </w:t>
      </w:r>
      <w:r w:rsidR="004251D8" w:rsidRPr="00FD4AC3">
        <w:rPr>
          <w:rStyle w:val="normaltextrun"/>
          <w:rFonts w:ascii="Base9" w:hAnsi="Base9"/>
          <w:color w:val="143C89"/>
          <w:sz w:val="20"/>
          <w:szCs w:val="20"/>
        </w:rPr>
        <w:t>de la convention ANCT/RNCRPV</w:t>
      </w:r>
      <w:r w:rsidR="004251D8" w:rsidRPr="00FD4AC3">
        <w:rPr>
          <w:rStyle w:val="normaltextrun"/>
          <w:rFonts w:ascii="Calibri" w:hAnsi="Calibri" w:cs="Calibri"/>
          <w:color w:val="143C89"/>
          <w:sz w:val="20"/>
          <w:szCs w:val="20"/>
        </w:rPr>
        <w:t> </w:t>
      </w:r>
      <w:r w:rsidR="004251D8" w:rsidRPr="00FD4AC3">
        <w:rPr>
          <w:rStyle w:val="normaltextrun"/>
          <w:rFonts w:ascii="Base9" w:hAnsi="Base9"/>
          <w:color w:val="143C89"/>
          <w:sz w:val="20"/>
          <w:szCs w:val="20"/>
        </w:rPr>
        <w:t>:</w:t>
      </w:r>
    </w:p>
    <w:p w14:paraId="62778DCC" w14:textId="77777777" w:rsidR="004547A6" w:rsidRDefault="004547A6" w:rsidP="796801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Open Sans"/>
          <w:b/>
          <w:bCs/>
          <w:sz w:val="20"/>
          <w:szCs w:val="20"/>
        </w:rPr>
      </w:pPr>
    </w:p>
    <w:p w14:paraId="6D4597C5" w14:textId="21E17CA5" w:rsidR="001A00EB" w:rsidRDefault="004251D8" w:rsidP="79680111">
      <w:pPr>
        <w:pStyle w:val="paragraph"/>
        <w:spacing w:before="0" w:beforeAutospacing="0" w:after="0" w:afterAutospacing="0"/>
        <w:jc w:val="both"/>
        <w:textAlignment w:val="baseline"/>
        <w:rPr>
          <w:rStyle w:val="scxw76669954"/>
          <w:rFonts w:ascii="Verdana" w:hAnsi="Verdana" w:cs="Open Sans"/>
          <w:sz w:val="20"/>
          <w:szCs w:val="20"/>
        </w:rPr>
      </w:pPr>
      <w:r w:rsidRPr="009F36CC">
        <w:rPr>
          <w:rStyle w:val="normaltextrun"/>
          <w:rFonts w:ascii="Verdana" w:hAnsi="Verdana" w:cs="Open Sans"/>
          <w:sz w:val="20"/>
          <w:szCs w:val="20"/>
        </w:rPr>
        <w:t xml:space="preserve">Dans le cadre de cette convention, l’IREV est mandaté par l’ANCT afin de produire des fiches expériences et valoriser des actions inspirantes du territoire régionale. </w:t>
      </w:r>
    </w:p>
    <w:p w14:paraId="1D540482" w14:textId="77777777" w:rsidR="001A00EB" w:rsidRDefault="001A00EB" w:rsidP="79680111">
      <w:pPr>
        <w:pStyle w:val="paragraph"/>
        <w:spacing w:before="0" w:beforeAutospacing="0" w:after="0" w:afterAutospacing="0"/>
        <w:jc w:val="both"/>
        <w:textAlignment w:val="baseline"/>
        <w:rPr>
          <w:rStyle w:val="scxw76669954"/>
          <w:rFonts w:ascii="Verdana" w:hAnsi="Verdana" w:cs="Open Sans"/>
          <w:sz w:val="20"/>
          <w:szCs w:val="20"/>
        </w:rPr>
      </w:pPr>
    </w:p>
    <w:p w14:paraId="62EC991C" w14:textId="3B3DA793" w:rsidR="000B40F0" w:rsidRPr="009F36CC" w:rsidRDefault="004251D8" w:rsidP="79680111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9F36CC">
        <w:rPr>
          <w:rStyle w:val="normaltextrun"/>
          <w:rFonts w:ascii="Verdana" w:hAnsi="Verdana" w:cs="Open Sans"/>
          <w:sz w:val="20"/>
          <w:szCs w:val="20"/>
        </w:rPr>
        <w:t>Lors de la réunion</w:t>
      </w:r>
      <w:r w:rsidR="001A00EB">
        <w:rPr>
          <w:rStyle w:val="normaltextrun"/>
          <w:rFonts w:ascii="Verdana" w:hAnsi="Verdana" w:cs="Open Sans"/>
          <w:sz w:val="20"/>
          <w:szCs w:val="20"/>
        </w:rPr>
        <w:t>,</w:t>
      </w:r>
      <w:r w:rsidRPr="009F36CC">
        <w:rPr>
          <w:rStyle w:val="normaltextrun"/>
          <w:rFonts w:ascii="Verdana" w:hAnsi="Verdana" w:cs="Open Sans"/>
          <w:sz w:val="20"/>
          <w:szCs w:val="20"/>
        </w:rPr>
        <w:t xml:space="preserve"> l’IREV a sollicité les participants pour qu’ils puissent partager des expériences notables, qu’ils souhaitent mettre en avant, en vue d’une future capitalisation et valorisation.</w:t>
      </w:r>
      <w:r w:rsidRPr="009F36CC">
        <w:rPr>
          <w:rStyle w:val="eop"/>
          <w:rFonts w:ascii="Verdana" w:hAnsi="Verdana" w:cs="Open Sans"/>
          <w:sz w:val="20"/>
          <w:szCs w:val="20"/>
        </w:rPr>
        <w:t> </w:t>
      </w:r>
    </w:p>
    <w:p w14:paraId="602333D2" w14:textId="15B78854" w:rsidR="007A0EEF" w:rsidRPr="009F36CC" w:rsidRDefault="007A0EEF" w:rsidP="007A0EEF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</w:p>
    <w:p w14:paraId="4187F4ED" w14:textId="0CA99C7A" w:rsidR="007A0EEF" w:rsidRPr="00FD4AC3" w:rsidRDefault="007A0EEF" w:rsidP="00FD4AC3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Base9" w:hAnsi="Base9"/>
          <w:b/>
          <w:bCs/>
          <w:color w:val="143C89"/>
        </w:rPr>
      </w:pPr>
      <w:r w:rsidRPr="00FD4AC3"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  <w:t>Présentation des actions :</w:t>
      </w:r>
      <w:r w:rsidRPr="00FD4AC3">
        <w:rPr>
          <w:rStyle w:val="normaltextrun"/>
          <w:rFonts w:ascii="Calibri" w:hAnsi="Calibri" w:cs="Calibri"/>
          <w:b/>
          <w:bCs/>
          <w:color w:val="143C89"/>
          <w:sz w:val="20"/>
          <w:szCs w:val="20"/>
        </w:rPr>
        <w:t> </w:t>
      </w:r>
      <w:r w:rsidRPr="00FD4AC3">
        <w:rPr>
          <w:rStyle w:val="normaltextrun"/>
          <w:rFonts w:ascii="Calibri" w:hAnsi="Calibri" w:cs="Calibri"/>
          <w:b/>
          <w:bCs/>
          <w:color w:val="143C89"/>
        </w:rPr>
        <w:t> </w:t>
      </w:r>
    </w:p>
    <w:p w14:paraId="0931C19B" w14:textId="54DD1041" w:rsidR="004251D8" w:rsidRPr="009F36CC" w:rsidRDefault="004251D8" w:rsidP="004251D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Open Sans"/>
          <w:sz w:val="20"/>
          <w:szCs w:val="20"/>
        </w:rPr>
      </w:pPr>
    </w:p>
    <w:p w14:paraId="079582BC" w14:textId="60CA3031" w:rsidR="004251D8" w:rsidRPr="009F36CC" w:rsidRDefault="004251D8" w:rsidP="01D8D3D0">
      <w:pPr>
        <w:pStyle w:val="paragraph"/>
        <w:spacing w:before="0" w:beforeAutospacing="0" w:after="0" w:afterAutospacing="0"/>
        <w:jc w:val="both"/>
        <w:rPr>
          <w:rStyle w:val="eop"/>
          <w:rFonts w:ascii="Verdana" w:hAnsi="Verdana" w:cs="Open Sans"/>
          <w:sz w:val="20"/>
          <w:szCs w:val="20"/>
          <w:u w:val="single"/>
        </w:rPr>
      </w:pPr>
      <w:r w:rsidRPr="009F36CC">
        <w:rPr>
          <w:rStyle w:val="eop"/>
          <w:rFonts w:ascii="Verdana" w:hAnsi="Verdana" w:cs="Open Sans"/>
          <w:sz w:val="20"/>
          <w:szCs w:val="20"/>
          <w:u w:val="single"/>
        </w:rPr>
        <w:t>Projet « Lis avec moi »</w:t>
      </w:r>
      <w:r w:rsidR="000B40F0" w:rsidRPr="009F36CC">
        <w:rPr>
          <w:rStyle w:val="eop"/>
          <w:rFonts w:ascii="Verdana" w:hAnsi="Verdana" w:cs="Open Sans"/>
          <w:sz w:val="20"/>
          <w:szCs w:val="20"/>
          <w:u w:val="single"/>
        </w:rPr>
        <w:t>, de la CE de Maubeuge,</w:t>
      </w:r>
      <w:r w:rsidRPr="009F36CC">
        <w:rPr>
          <w:rStyle w:val="eop"/>
          <w:rFonts w:ascii="Verdana" w:hAnsi="Verdana" w:cs="Open Sans"/>
          <w:sz w:val="20"/>
          <w:szCs w:val="20"/>
          <w:u w:val="single"/>
        </w:rPr>
        <w:t xml:space="preserve"> présenté par Mme Messaoudene : </w:t>
      </w:r>
    </w:p>
    <w:p w14:paraId="28CC7B47" w14:textId="3E83F9DE" w:rsidR="01D8D3D0" w:rsidRPr="009F36CC" w:rsidRDefault="01D8D3D0" w:rsidP="01D8D3D0">
      <w:pPr>
        <w:pStyle w:val="paragraph"/>
        <w:spacing w:before="0" w:beforeAutospacing="0" w:after="0" w:afterAutospacing="0"/>
        <w:jc w:val="both"/>
        <w:rPr>
          <w:rStyle w:val="eop"/>
          <w:rFonts w:ascii="Verdana" w:hAnsi="Verdana"/>
          <w:sz w:val="20"/>
          <w:szCs w:val="20"/>
          <w:u w:val="single"/>
        </w:rPr>
      </w:pPr>
    </w:p>
    <w:p w14:paraId="5BE45583" w14:textId="782EFA2C" w:rsidR="01D8D3D0" w:rsidRPr="009F36CC" w:rsidRDefault="01D8D3D0" w:rsidP="01D8D3D0">
      <w:pPr>
        <w:pStyle w:val="Paragraphedeliste"/>
        <w:numPr>
          <w:ilvl w:val="0"/>
          <w:numId w:val="5"/>
        </w:numPr>
        <w:rPr>
          <w:rFonts w:ascii="Verdana" w:eastAsia="Open Sans" w:hAnsi="Verdana" w:cs="Open Sans"/>
          <w:i/>
          <w:iCs/>
          <w:sz w:val="20"/>
          <w:szCs w:val="20"/>
        </w:rPr>
      </w:pPr>
      <w:r w:rsidRPr="009F36CC">
        <w:rPr>
          <w:rFonts w:ascii="Verdana" w:eastAsia="Open Sans" w:hAnsi="Verdana" w:cs="Open Sans"/>
          <w:sz w:val="20"/>
          <w:szCs w:val="20"/>
        </w:rPr>
        <w:t>Création et de lecture d'albums.</w:t>
      </w:r>
    </w:p>
    <w:p w14:paraId="64EAB24D" w14:textId="1EC8A207" w:rsidR="01D8D3D0" w:rsidRPr="009F36CC" w:rsidRDefault="01D8D3D0" w:rsidP="01D8D3D0">
      <w:pPr>
        <w:numPr>
          <w:ilvl w:val="1"/>
          <w:numId w:val="5"/>
        </w:numPr>
        <w:rPr>
          <w:rFonts w:ascii="Verdana" w:eastAsia="Open Sans" w:hAnsi="Verdana" w:cs="Open Sans"/>
          <w:sz w:val="20"/>
          <w:szCs w:val="20"/>
        </w:rPr>
      </w:pPr>
      <w:r w:rsidRPr="009F36CC">
        <w:rPr>
          <w:rFonts w:ascii="Verdana" w:eastAsia="Open Sans" w:hAnsi="Verdana" w:cs="Open Sans"/>
          <w:sz w:val="20"/>
          <w:szCs w:val="20"/>
        </w:rPr>
        <w:t xml:space="preserve">Projet inter degrés (maternelles, collège, </w:t>
      </w:r>
      <w:proofErr w:type="gramStart"/>
      <w:r w:rsidRPr="009F36CC">
        <w:rPr>
          <w:rFonts w:ascii="Verdana" w:eastAsia="Open Sans" w:hAnsi="Verdana" w:cs="Open Sans"/>
          <w:sz w:val="20"/>
          <w:szCs w:val="20"/>
        </w:rPr>
        <w:t>micro lycée</w:t>
      </w:r>
      <w:proofErr w:type="gramEnd"/>
      <w:r w:rsidRPr="009F36CC">
        <w:rPr>
          <w:rFonts w:ascii="Verdana" w:eastAsia="Open Sans" w:hAnsi="Verdana" w:cs="Open Sans"/>
          <w:sz w:val="20"/>
          <w:szCs w:val="20"/>
        </w:rPr>
        <w:t xml:space="preserve">) </w:t>
      </w:r>
    </w:p>
    <w:p w14:paraId="2BD81FB0" w14:textId="063A664D" w:rsidR="01D8D3D0" w:rsidRPr="009F36CC" w:rsidRDefault="01D8D3D0" w:rsidP="01D8D3D0">
      <w:pPr>
        <w:numPr>
          <w:ilvl w:val="1"/>
          <w:numId w:val="5"/>
        </w:numPr>
        <w:rPr>
          <w:rFonts w:ascii="Verdana" w:hAnsi="Verdana"/>
          <w:sz w:val="20"/>
          <w:szCs w:val="20"/>
        </w:rPr>
      </w:pPr>
      <w:r w:rsidRPr="009F36CC">
        <w:rPr>
          <w:rFonts w:ascii="Verdana" w:eastAsia="Open Sans" w:hAnsi="Verdana" w:cs="Open Sans"/>
          <w:sz w:val="20"/>
          <w:szCs w:val="20"/>
        </w:rPr>
        <w:t>Projet interdisciplinaire (français, arts plastiques)</w:t>
      </w:r>
    </w:p>
    <w:p w14:paraId="724BA088" w14:textId="0C7A7268" w:rsidR="01D8D3D0" w:rsidRPr="001A00EB" w:rsidRDefault="01D8D3D0" w:rsidP="01D8D3D0">
      <w:pPr>
        <w:pStyle w:val="Paragraphedeliste"/>
        <w:numPr>
          <w:ilvl w:val="1"/>
          <w:numId w:val="5"/>
        </w:numPr>
        <w:rPr>
          <w:rFonts w:ascii="Verdana" w:eastAsia="Open Sans" w:hAnsi="Verdana" w:cs="Open Sans"/>
          <w:i/>
          <w:iCs/>
          <w:sz w:val="20"/>
          <w:szCs w:val="20"/>
        </w:rPr>
      </w:pPr>
      <w:r w:rsidRPr="009F36CC">
        <w:rPr>
          <w:rFonts w:ascii="Verdana" w:eastAsia="Open Sans" w:hAnsi="Verdana" w:cs="Open Sans"/>
          <w:sz w:val="20"/>
          <w:szCs w:val="20"/>
        </w:rPr>
        <w:t>Projet intergénérationnel (mobilisation de l'EPAD)</w:t>
      </w:r>
    </w:p>
    <w:p w14:paraId="675C9177" w14:textId="77777777" w:rsidR="001A00EB" w:rsidRPr="009F36CC" w:rsidRDefault="001A00EB" w:rsidP="001A00EB">
      <w:pPr>
        <w:pStyle w:val="Paragraphedeliste"/>
        <w:ind w:left="1440"/>
        <w:rPr>
          <w:rFonts w:ascii="Verdana" w:eastAsia="Open Sans" w:hAnsi="Verdana" w:cs="Open Sans"/>
          <w:i/>
          <w:iCs/>
          <w:sz w:val="20"/>
          <w:szCs w:val="20"/>
        </w:rPr>
      </w:pPr>
    </w:p>
    <w:p w14:paraId="0506E5C0" w14:textId="7ED0DD76" w:rsidR="01D8D3D0" w:rsidRPr="009F36CC" w:rsidRDefault="01D8D3D0" w:rsidP="01D8D3D0">
      <w:pPr>
        <w:pStyle w:val="Paragraphedeliste"/>
        <w:numPr>
          <w:ilvl w:val="1"/>
          <w:numId w:val="5"/>
        </w:numPr>
        <w:rPr>
          <w:rFonts w:ascii="Verdana" w:eastAsia="Open Sans" w:hAnsi="Verdana" w:cs="Open Sans"/>
          <w:i/>
          <w:iCs/>
          <w:sz w:val="20"/>
          <w:szCs w:val="20"/>
        </w:rPr>
      </w:pPr>
      <w:r w:rsidRPr="009F36CC">
        <w:rPr>
          <w:rFonts w:ascii="Verdana" w:eastAsia="Open Sans" w:hAnsi="Verdana" w:cs="Open Sans"/>
          <w:sz w:val="20"/>
          <w:szCs w:val="20"/>
        </w:rPr>
        <w:t>Mobilisation d'une lectrice de la Sauvegarde du Nord</w:t>
      </w:r>
    </w:p>
    <w:p w14:paraId="691A9D4E" w14:textId="075FEBFE" w:rsidR="00E07864" w:rsidRPr="009F36CC" w:rsidRDefault="00E07864" w:rsidP="00B00D4C">
      <w:pPr>
        <w:pStyle w:val="paragraph"/>
        <w:spacing w:after="0"/>
        <w:jc w:val="both"/>
        <w:textAlignment w:val="baseline"/>
        <w:rPr>
          <w:rStyle w:val="eop"/>
          <w:rFonts w:ascii="Verdana" w:hAnsi="Verdana" w:cs="Open Sans"/>
          <w:sz w:val="20"/>
          <w:szCs w:val="20"/>
        </w:rPr>
      </w:pPr>
      <w:r w:rsidRPr="009F36CC">
        <w:rPr>
          <w:rStyle w:val="eop"/>
          <w:rFonts w:ascii="Verdana" w:hAnsi="Verdana" w:cs="Open Sans"/>
          <w:sz w:val="20"/>
          <w:szCs w:val="20"/>
        </w:rPr>
        <w:t xml:space="preserve">Questions : </w:t>
      </w:r>
    </w:p>
    <w:p w14:paraId="6C92E7D8" w14:textId="77777777" w:rsidR="000A4339" w:rsidRDefault="00E07864" w:rsidP="00C71ACF">
      <w:pPr>
        <w:jc w:val="both"/>
        <w:rPr>
          <w:rFonts w:ascii="Verdana" w:hAnsi="Verdana" w:cs="Open Sans"/>
          <w:i/>
          <w:iCs/>
          <w:sz w:val="20"/>
          <w:szCs w:val="20"/>
        </w:rPr>
      </w:pPr>
      <w:r w:rsidRPr="009F36CC">
        <w:rPr>
          <w:rStyle w:val="eop"/>
          <w:rFonts w:ascii="Verdana" w:hAnsi="Verdana" w:cs="Open Sans"/>
          <w:sz w:val="20"/>
          <w:szCs w:val="20"/>
        </w:rPr>
        <w:tab/>
        <w:t>-</w:t>
      </w:r>
      <w:r w:rsidRPr="009F36CC">
        <w:rPr>
          <w:rFonts w:ascii="Verdana" w:hAnsi="Verdana" w:cs="Open Sans"/>
          <w:sz w:val="20"/>
          <w:szCs w:val="20"/>
        </w:rPr>
        <w:t xml:space="preserve"> </w:t>
      </w:r>
      <w:r w:rsidRPr="009F36CC">
        <w:rPr>
          <w:rFonts w:ascii="Verdana" w:hAnsi="Verdana" w:cs="Open Sans"/>
          <w:i/>
          <w:iCs/>
          <w:sz w:val="20"/>
          <w:szCs w:val="20"/>
        </w:rPr>
        <w:t>Quel est le lien avec les parents, à quel endroit sont</w:t>
      </w:r>
      <w:r w:rsidR="00C71ACF" w:rsidRPr="009F36CC">
        <w:rPr>
          <w:rFonts w:ascii="Verdana" w:hAnsi="Verdana" w:cs="Open Sans"/>
          <w:i/>
          <w:iCs/>
          <w:sz w:val="20"/>
          <w:szCs w:val="20"/>
        </w:rPr>
        <w:t>-ils</w:t>
      </w:r>
      <w:r w:rsidRPr="009F36CC">
        <w:rPr>
          <w:rFonts w:ascii="Verdana" w:hAnsi="Verdana" w:cs="Open Sans"/>
          <w:i/>
          <w:iCs/>
          <w:sz w:val="20"/>
          <w:szCs w:val="20"/>
        </w:rPr>
        <w:t xml:space="preserve"> mobilisés ? </w:t>
      </w:r>
    </w:p>
    <w:p w14:paraId="5EF638DF" w14:textId="4327E542" w:rsidR="00E07864" w:rsidRPr="009F36CC" w:rsidRDefault="00E07864" w:rsidP="00C71ACF">
      <w:pPr>
        <w:jc w:val="both"/>
        <w:rPr>
          <w:rFonts w:ascii="Verdana" w:hAnsi="Verdana" w:cs="Open Sans"/>
          <w:sz w:val="20"/>
          <w:szCs w:val="20"/>
        </w:rPr>
      </w:pPr>
      <w:r w:rsidRPr="009F36CC">
        <w:rPr>
          <w:rFonts w:ascii="Verdana" w:hAnsi="Verdana" w:cs="Open Sans"/>
          <w:sz w:val="20"/>
          <w:szCs w:val="20"/>
        </w:rPr>
        <w:t xml:space="preserve">Les parents ne sont pas encore totalement mobilisés mais c’est prévu notamment lors de la </w:t>
      </w:r>
      <w:r w:rsidR="001A00EB" w:rsidRPr="009F36CC">
        <w:rPr>
          <w:rFonts w:ascii="Verdana" w:hAnsi="Verdana" w:cs="Open Sans"/>
          <w:sz w:val="20"/>
          <w:szCs w:val="20"/>
        </w:rPr>
        <w:t>restitution</w:t>
      </w:r>
      <w:r w:rsidRPr="009F36CC">
        <w:rPr>
          <w:rFonts w:ascii="Verdana" w:hAnsi="Verdana" w:cs="Open Sans"/>
          <w:sz w:val="20"/>
          <w:szCs w:val="20"/>
        </w:rPr>
        <w:t xml:space="preserve"> des albums finis. L’aspect parentalité va être développé surtout l’année prochaine notamment en amont, mais aussi lors du voyage prévu à Amiens. </w:t>
      </w:r>
    </w:p>
    <w:p w14:paraId="2F2BEAB2" w14:textId="77777777" w:rsidR="000A4339" w:rsidRDefault="00E07864" w:rsidP="00C71ACF">
      <w:pPr>
        <w:ind w:firstLine="708"/>
        <w:jc w:val="both"/>
        <w:rPr>
          <w:rFonts w:ascii="Verdana" w:hAnsi="Verdana" w:cs="Open Sans"/>
          <w:sz w:val="20"/>
          <w:szCs w:val="20"/>
        </w:rPr>
      </w:pPr>
      <w:r w:rsidRPr="009F36CC">
        <w:rPr>
          <w:rFonts w:ascii="Verdana" w:hAnsi="Verdana" w:cs="Open Sans"/>
          <w:sz w:val="20"/>
          <w:szCs w:val="20"/>
        </w:rPr>
        <w:t xml:space="preserve">- </w:t>
      </w:r>
      <w:r w:rsidRPr="009F36CC">
        <w:rPr>
          <w:rFonts w:ascii="Verdana" w:hAnsi="Verdana" w:cs="Open Sans"/>
          <w:i/>
          <w:iCs/>
          <w:sz w:val="20"/>
          <w:szCs w:val="20"/>
        </w:rPr>
        <w:t>Vous avez parlé de la mise en scène des albums, va-t-il y avoir une dimension interdisciplinaire</w:t>
      </w:r>
      <w:r w:rsidR="00C71ACF" w:rsidRPr="009F36CC">
        <w:rPr>
          <w:rFonts w:ascii="Verdana" w:hAnsi="Verdana" w:cs="Open Sans"/>
          <w:i/>
          <w:iCs/>
          <w:sz w:val="20"/>
          <w:szCs w:val="20"/>
        </w:rPr>
        <w:t xml:space="preserve"> artistique</w:t>
      </w:r>
      <w:r w:rsidRPr="009F36CC">
        <w:rPr>
          <w:rFonts w:ascii="Verdana" w:hAnsi="Verdana" w:cs="Open Sans"/>
          <w:i/>
          <w:iCs/>
          <w:sz w:val="20"/>
          <w:szCs w:val="20"/>
        </w:rPr>
        <w:t> ?</w:t>
      </w:r>
    </w:p>
    <w:p w14:paraId="26F0A9AA" w14:textId="42DCE437" w:rsidR="00E07864" w:rsidRPr="009F36CC" w:rsidRDefault="00E07864" w:rsidP="000A4339">
      <w:pPr>
        <w:jc w:val="both"/>
        <w:rPr>
          <w:rFonts w:ascii="Verdana" w:hAnsi="Verdana" w:cs="Open Sans"/>
          <w:sz w:val="20"/>
          <w:szCs w:val="20"/>
        </w:rPr>
      </w:pPr>
      <w:r w:rsidRPr="009F36CC">
        <w:rPr>
          <w:rFonts w:ascii="Verdana" w:hAnsi="Verdana" w:cs="Open Sans"/>
          <w:sz w:val="20"/>
          <w:szCs w:val="20"/>
        </w:rPr>
        <w:t>Pour l’instant la professeure d’art</w:t>
      </w:r>
      <w:r w:rsidR="001A00EB">
        <w:rPr>
          <w:rFonts w:ascii="Verdana" w:hAnsi="Verdana" w:cs="Open Sans"/>
          <w:sz w:val="20"/>
          <w:szCs w:val="20"/>
        </w:rPr>
        <w:t>s</w:t>
      </w:r>
      <w:r w:rsidRPr="009F36CC">
        <w:rPr>
          <w:rFonts w:ascii="Verdana" w:hAnsi="Verdana" w:cs="Open Sans"/>
          <w:sz w:val="20"/>
          <w:szCs w:val="20"/>
        </w:rPr>
        <w:t xml:space="preserve"> plastique</w:t>
      </w:r>
      <w:r w:rsidR="001A00EB">
        <w:rPr>
          <w:rFonts w:ascii="Verdana" w:hAnsi="Verdana" w:cs="Open Sans"/>
          <w:sz w:val="20"/>
          <w:szCs w:val="20"/>
        </w:rPr>
        <w:t>s</w:t>
      </w:r>
      <w:r w:rsidRPr="009F36CC">
        <w:rPr>
          <w:rFonts w:ascii="Verdana" w:hAnsi="Verdana" w:cs="Open Sans"/>
          <w:sz w:val="20"/>
          <w:szCs w:val="20"/>
        </w:rPr>
        <w:t xml:space="preserve"> est mobilisée, mais il faudra poser la question au porteur de projet sur la partie mise scène théâtrale. </w:t>
      </w:r>
    </w:p>
    <w:p w14:paraId="62851E60" w14:textId="2696599F" w:rsidR="00B6103F" w:rsidRPr="009F36CC" w:rsidRDefault="000B40F0" w:rsidP="00B00D4C">
      <w:pPr>
        <w:pStyle w:val="paragraph"/>
        <w:spacing w:after="0"/>
        <w:jc w:val="both"/>
        <w:textAlignment w:val="baseline"/>
        <w:rPr>
          <w:rFonts w:ascii="Verdana" w:hAnsi="Verdana" w:cs="Open Sans"/>
          <w:sz w:val="20"/>
          <w:szCs w:val="20"/>
          <w:u w:val="single"/>
        </w:rPr>
      </w:pPr>
      <w:r w:rsidRPr="009F36CC">
        <w:rPr>
          <w:rFonts w:ascii="Verdana" w:hAnsi="Verdana" w:cs="Open Sans"/>
          <w:sz w:val="20"/>
          <w:szCs w:val="20"/>
          <w:u w:val="single"/>
        </w:rPr>
        <w:t xml:space="preserve">Projet « Action passerelle », de la CE sud de Lille, présenté par Mme </w:t>
      </w:r>
      <w:proofErr w:type="spellStart"/>
      <w:r w:rsidRPr="009F36CC">
        <w:rPr>
          <w:rFonts w:ascii="Verdana" w:hAnsi="Verdana" w:cs="Open Sans"/>
          <w:sz w:val="20"/>
          <w:szCs w:val="20"/>
          <w:u w:val="single"/>
        </w:rPr>
        <w:t>Khodja</w:t>
      </w:r>
      <w:proofErr w:type="spellEnd"/>
      <w:r w:rsidRPr="009F36CC">
        <w:rPr>
          <w:rFonts w:ascii="Verdana" w:hAnsi="Verdana" w:cs="Open Sans"/>
          <w:sz w:val="20"/>
          <w:szCs w:val="20"/>
          <w:u w:val="single"/>
        </w:rPr>
        <w:t> :</w:t>
      </w:r>
    </w:p>
    <w:p w14:paraId="46FAC74D" w14:textId="39EC4726" w:rsidR="01D8D3D0" w:rsidRPr="009F36CC" w:rsidRDefault="01D8D3D0" w:rsidP="01D8D3D0">
      <w:pPr>
        <w:pStyle w:val="Paragraphedeliste"/>
        <w:numPr>
          <w:ilvl w:val="0"/>
          <w:numId w:val="5"/>
        </w:numPr>
        <w:rPr>
          <w:rFonts w:ascii="Verdana" w:eastAsia="Open Sans" w:hAnsi="Verdana" w:cs="Open Sans"/>
          <w:i/>
          <w:iCs/>
          <w:sz w:val="20"/>
          <w:szCs w:val="20"/>
        </w:rPr>
      </w:pPr>
      <w:r w:rsidRPr="009F36CC">
        <w:rPr>
          <w:rFonts w:ascii="Verdana" w:eastAsia="Open Sans" w:hAnsi="Verdana" w:cs="Open Sans"/>
          <w:sz w:val="20"/>
          <w:szCs w:val="20"/>
        </w:rPr>
        <w:t xml:space="preserve">Scolarisation précoce et implication des parents dans la scolarité des enfants. </w:t>
      </w:r>
    </w:p>
    <w:p w14:paraId="42B1DAD2" w14:textId="20CBD249" w:rsidR="01D8D3D0" w:rsidRPr="009F36CC" w:rsidRDefault="01D8D3D0" w:rsidP="01D8D3D0">
      <w:pPr>
        <w:numPr>
          <w:ilvl w:val="1"/>
          <w:numId w:val="5"/>
        </w:numPr>
        <w:rPr>
          <w:rFonts w:ascii="Verdana" w:eastAsia="Open Sans" w:hAnsi="Verdana" w:cs="Open Sans"/>
          <w:sz w:val="20"/>
          <w:szCs w:val="20"/>
        </w:rPr>
      </w:pPr>
      <w:r w:rsidRPr="009F36CC">
        <w:rPr>
          <w:rFonts w:ascii="Verdana" w:eastAsia="Open Sans" w:hAnsi="Verdana" w:cs="Open Sans"/>
          <w:sz w:val="20"/>
          <w:szCs w:val="20"/>
        </w:rPr>
        <w:t>Contribuer à la réduction des inégalités par une scolarisation précoce.</w:t>
      </w:r>
      <w:r w:rsidRPr="009F36CC">
        <w:rPr>
          <w:rFonts w:ascii="Verdana" w:hAnsi="Verdana"/>
          <w:sz w:val="20"/>
          <w:szCs w:val="20"/>
        </w:rPr>
        <w:tab/>
      </w:r>
    </w:p>
    <w:p w14:paraId="373A9EC9" w14:textId="702E6039" w:rsidR="01D8D3D0" w:rsidRPr="000A4339" w:rsidRDefault="01D8D3D0" w:rsidP="01D8D3D0">
      <w:pPr>
        <w:pStyle w:val="Paragraphedeliste"/>
        <w:numPr>
          <w:ilvl w:val="1"/>
          <w:numId w:val="5"/>
        </w:numPr>
        <w:rPr>
          <w:rFonts w:ascii="Verdana" w:eastAsia="Open Sans" w:hAnsi="Verdana" w:cs="Open Sans"/>
          <w:sz w:val="20"/>
          <w:szCs w:val="20"/>
        </w:rPr>
      </w:pPr>
      <w:r w:rsidRPr="009F36CC">
        <w:rPr>
          <w:rFonts w:ascii="Verdana" w:eastAsia="Open Sans" w:hAnsi="Verdana" w:cs="Open Sans"/>
          <w:sz w:val="20"/>
          <w:szCs w:val="20"/>
        </w:rPr>
        <w:t>Accompagner les “Toutes Petites Sections” avant le passage en “Petite Section”.</w:t>
      </w:r>
    </w:p>
    <w:p w14:paraId="14B16B04" w14:textId="77777777" w:rsidR="000A4339" w:rsidRPr="009F36CC" w:rsidRDefault="000A4339" w:rsidP="000A4339">
      <w:pPr>
        <w:pStyle w:val="Paragraphedeliste"/>
        <w:ind w:left="1440"/>
        <w:rPr>
          <w:rFonts w:ascii="Verdana" w:eastAsia="Open Sans" w:hAnsi="Verdana" w:cs="Open Sans"/>
          <w:sz w:val="20"/>
          <w:szCs w:val="20"/>
        </w:rPr>
      </w:pPr>
    </w:p>
    <w:p w14:paraId="2A770E52" w14:textId="446F835E" w:rsidR="01D8D3D0" w:rsidRPr="009F36CC" w:rsidRDefault="01D8D3D0" w:rsidP="01D8D3D0">
      <w:pPr>
        <w:pStyle w:val="Paragraphedeliste"/>
        <w:numPr>
          <w:ilvl w:val="1"/>
          <w:numId w:val="5"/>
        </w:numPr>
        <w:rPr>
          <w:rFonts w:ascii="Verdana" w:eastAsia="Open Sans" w:hAnsi="Verdana" w:cs="Open Sans"/>
          <w:i/>
          <w:iCs/>
          <w:sz w:val="20"/>
          <w:szCs w:val="20"/>
        </w:rPr>
      </w:pPr>
      <w:r w:rsidRPr="009F36CC">
        <w:rPr>
          <w:rFonts w:ascii="Verdana" w:eastAsia="Open Sans" w:hAnsi="Verdana" w:cs="Open Sans"/>
          <w:sz w:val="20"/>
          <w:szCs w:val="20"/>
        </w:rPr>
        <w:t>Mutualiser les compétences entre professionnels de l’Education Nationale, les éducateurs de jeunes enfants et les ATSEM.</w:t>
      </w:r>
    </w:p>
    <w:p w14:paraId="61BA8971" w14:textId="2469FD5E" w:rsidR="001878D3" w:rsidRPr="009F36CC" w:rsidRDefault="001878D3" w:rsidP="00B6103F">
      <w:pPr>
        <w:pStyle w:val="paragraph"/>
        <w:spacing w:after="0"/>
        <w:jc w:val="both"/>
        <w:textAlignment w:val="baseline"/>
        <w:rPr>
          <w:rStyle w:val="eop"/>
          <w:rFonts w:ascii="Verdana" w:hAnsi="Verdana" w:cs="Open Sans"/>
          <w:sz w:val="20"/>
          <w:szCs w:val="20"/>
        </w:rPr>
      </w:pPr>
      <w:r w:rsidRPr="009F36CC">
        <w:rPr>
          <w:rStyle w:val="eop"/>
          <w:rFonts w:ascii="Verdana" w:hAnsi="Verdana" w:cs="Open Sans"/>
          <w:sz w:val="20"/>
          <w:szCs w:val="20"/>
        </w:rPr>
        <w:t xml:space="preserve">Questions : </w:t>
      </w:r>
    </w:p>
    <w:p w14:paraId="6EC57005" w14:textId="77777777" w:rsidR="000A4339" w:rsidRDefault="001878D3" w:rsidP="001878D3">
      <w:pPr>
        <w:pStyle w:val="paragraph"/>
        <w:spacing w:after="0"/>
        <w:jc w:val="both"/>
        <w:textAlignment w:val="baseline"/>
        <w:rPr>
          <w:rStyle w:val="eop"/>
          <w:rFonts w:ascii="Verdana" w:hAnsi="Verdana" w:cs="Open Sans"/>
          <w:sz w:val="20"/>
          <w:szCs w:val="20"/>
        </w:rPr>
      </w:pPr>
      <w:r w:rsidRPr="009F36CC">
        <w:rPr>
          <w:rStyle w:val="eop"/>
          <w:rFonts w:ascii="Verdana" w:hAnsi="Verdana" w:cs="Open Sans"/>
          <w:sz w:val="20"/>
          <w:szCs w:val="20"/>
        </w:rPr>
        <w:tab/>
        <w:t>-</w:t>
      </w:r>
      <w:r w:rsidRPr="009F36CC">
        <w:rPr>
          <w:rStyle w:val="eop"/>
          <w:rFonts w:ascii="Verdana" w:hAnsi="Verdana" w:cs="Open Sans"/>
          <w:i/>
          <w:iCs/>
          <w:sz w:val="20"/>
          <w:szCs w:val="20"/>
        </w:rPr>
        <w:t>Sur quels critères les parents sont identifiés ?</w:t>
      </w:r>
    </w:p>
    <w:p w14:paraId="1129C2D0" w14:textId="7EED4037" w:rsidR="001878D3" w:rsidRPr="009F36CC" w:rsidRDefault="001878D3" w:rsidP="001878D3">
      <w:pPr>
        <w:pStyle w:val="paragraph"/>
        <w:spacing w:after="0"/>
        <w:jc w:val="both"/>
        <w:textAlignment w:val="baseline"/>
        <w:rPr>
          <w:rStyle w:val="eop"/>
          <w:rFonts w:ascii="Verdana" w:hAnsi="Verdana" w:cs="Open Sans"/>
          <w:sz w:val="20"/>
          <w:szCs w:val="20"/>
        </w:rPr>
      </w:pPr>
      <w:r w:rsidRPr="009F36CC">
        <w:rPr>
          <w:rStyle w:val="eop"/>
          <w:rFonts w:ascii="Verdana" w:hAnsi="Verdana" w:cs="Open Sans"/>
          <w:sz w:val="20"/>
          <w:szCs w:val="20"/>
        </w:rPr>
        <w:t>Ce sont généralement les parents, d’enfants de moins de 3ans, les plus éloignés des structures.</w:t>
      </w:r>
    </w:p>
    <w:p w14:paraId="4A67524B" w14:textId="1D4EC3EF" w:rsidR="001878D3" w:rsidRPr="009F36CC" w:rsidRDefault="001878D3" w:rsidP="001878D3">
      <w:pPr>
        <w:pStyle w:val="paragraph"/>
        <w:spacing w:after="0"/>
        <w:jc w:val="both"/>
        <w:textAlignment w:val="baseline"/>
        <w:rPr>
          <w:rStyle w:val="eop"/>
          <w:rFonts w:ascii="Verdana" w:hAnsi="Verdana" w:cs="Open Sans"/>
          <w:i/>
          <w:iCs/>
          <w:sz w:val="20"/>
          <w:szCs w:val="20"/>
        </w:rPr>
      </w:pPr>
      <w:r w:rsidRPr="009F36CC">
        <w:rPr>
          <w:rStyle w:val="eop"/>
          <w:rFonts w:ascii="Verdana" w:hAnsi="Verdana" w:cs="Open Sans"/>
          <w:sz w:val="20"/>
          <w:szCs w:val="20"/>
        </w:rPr>
        <w:lastRenderedPageBreak/>
        <w:tab/>
        <w:t>-</w:t>
      </w:r>
      <w:r w:rsidR="00333DFA">
        <w:rPr>
          <w:rStyle w:val="eop"/>
          <w:rFonts w:ascii="Verdana" w:hAnsi="Verdana" w:cs="Open Sans"/>
          <w:i/>
          <w:iCs/>
          <w:sz w:val="20"/>
          <w:szCs w:val="20"/>
        </w:rPr>
        <w:t>La</w:t>
      </w:r>
      <w:r w:rsidR="007E1902" w:rsidRPr="009F36CC">
        <w:rPr>
          <w:rStyle w:val="eop"/>
          <w:rFonts w:ascii="Verdana" w:hAnsi="Verdana" w:cs="Open Sans"/>
          <w:i/>
          <w:iCs/>
          <w:sz w:val="20"/>
          <w:szCs w:val="20"/>
        </w:rPr>
        <w:t xml:space="preserve"> cité éducative de Soissons se confronte à la même problématique : comment faire de l’intégration à l’école.</w:t>
      </w:r>
    </w:p>
    <w:p w14:paraId="06121074" w14:textId="7BD2EBCD" w:rsidR="00B6103F" w:rsidRPr="009F36CC" w:rsidRDefault="00333DFA" w:rsidP="00B00D4C">
      <w:pPr>
        <w:pStyle w:val="paragraph"/>
        <w:spacing w:after="0"/>
        <w:jc w:val="both"/>
        <w:textAlignment w:val="baseline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L</w:t>
      </w:r>
      <w:r w:rsidR="001102EE" w:rsidRPr="009F36CC">
        <w:rPr>
          <w:rFonts w:ascii="Verdana" w:hAnsi="Verdana" w:cs="Open Sans"/>
          <w:sz w:val="20"/>
          <w:szCs w:val="20"/>
        </w:rPr>
        <w:t>’avantage d</w:t>
      </w:r>
      <w:r>
        <w:rPr>
          <w:rFonts w:ascii="Verdana" w:hAnsi="Verdana" w:cs="Open Sans"/>
          <w:sz w:val="20"/>
          <w:szCs w:val="20"/>
        </w:rPr>
        <w:t>’</w:t>
      </w:r>
      <w:r w:rsidR="001102EE" w:rsidRPr="009F36CC">
        <w:rPr>
          <w:rFonts w:ascii="Verdana" w:hAnsi="Verdana" w:cs="Open Sans"/>
          <w:sz w:val="20"/>
          <w:szCs w:val="20"/>
        </w:rPr>
        <w:t>u</w:t>
      </w:r>
      <w:r>
        <w:rPr>
          <w:rFonts w:ascii="Verdana" w:hAnsi="Verdana" w:cs="Open Sans"/>
          <w:sz w:val="20"/>
          <w:szCs w:val="20"/>
        </w:rPr>
        <w:t>n tel</w:t>
      </w:r>
      <w:r w:rsidR="001102EE" w:rsidRPr="009F36CC">
        <w:rPr>
          <w:rFonts w:ascii="Verdana" w:hAnsi="Verdana" w:cs="Open Sans"/>
          <w:sz w:val="20"/>
          <w:szCs w:val="20"/>
        </w:rPr>
        <w:t xml:space="preserve"> dispositif qui propose une insertion qualitative et progressive dans l’école pour les enfants</w:t>
      </w:r>
      <w:r w:rsidR="00437894">
        <w:rPr>
          <w:rFonts w:ascii="Verdana" w:hAnsi="Verdana" w:cs="Open Sans"/>
          <w:sz w:val="20"/>
          <w:szCs w:val="20"/>
        </w:rPr>
        <w:t xml:space="preserve"> est souligné par les </w:t>
      </w:r>
      <w:proofErr w:type="spellStart"/>
      <w:r w:rsidR="00437894">
        <w:rPr>
          <w:rFonts w:ascii="Verdana" w:hAnsi="Verdana" w:cs="Open Sans"/>
          <w:sz w:val="20"/>
          <w:szCs w:val="20"/>
        </w:rPr>
        <w:t>participant.e.s</w:t>
      </w:r>
      <w:proofErr w:type="spellEnd"/>
      <w:r w:rsidR="001102EE" w:rsidRPr="009F36CC">
        <w:rPr>
          <w:rFonts w:ascii="Verdana" w:hAnsi="Verdana" w:cs="Open Sans"/>
          <w:sz w:val="20"/>
          <w:szCs w:val="20"/>
        </w:rPr>
        <w:t xml:space="preserve">, tout en rappelant </w:t>
      </w:r>
      <w:r w:rsidR="00437894">
        <w:rPr>
          <w:rFonts w:ascii="Verdana" w:hAnsi="Verdana" w:cs="Open Sans"/>
          <w:sz w:val="20"/>
          <w:szCs w:val="20"/>
        </w:rPr>
        <w:t>un coût relativement</w:t>
      </w:r>
      <w:r w:rsidR="001102EE" w:rsidRPr="009F36CC">
        <w:rPr>
          <w:rFonts w:ascii="Verdana" w:hAnsi="Verdana" w:cs="Open Sans"/>
          <w:sz w:val="20"/>
          <w:szCs w:val="20"/>
        </w:rPr>
        <w:t xml:space="preserve"> onéreux.</w:t>
      </w:r>
    </w:p>
    <w:p w14:paraId="4AF50F15" w14:textId="77777777" w:rsidR="00AD48EB" w:rsidRPr="00FD4AC3" w:rsidRDefault="001102EE" w:rsidP="00FD4AC3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</w:pPr>
      <w:r w:rsidRPr="00FD4AC3"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  <w:t>Présentation d’un projet qui pourrait faire l’objet d’une capitalisation dans le cadre de la convention</w:t>
      </w:r>
      <w:r w:rsidRPr="00FD4AC3">
        <w:rPr>
          <w:rStyle w:val="normaltextrun"/>
          <w:rFonts w:ascii="Calibri" w:hAnsi="Calibri" w:cs="Calibri"/>
          <w:b/>
          <w:bCs/>
          <w:color w:val="143C89"/>
          <w:sz w:val="20"/>
          <w:szCs w:val="20"/>
        </w:rPr>
        <w:t> </w:t>
      </w:r>
      <w:r w:rsidRPr="00FD4AC3">
        <w:rPr>
          <w:rStyle w:val="normaltextrun"/>
          <w:rFonts w:ascii="Base9" w:hAnsi="Base9" w:cs="Open Sans"/>
          <w:b/>
          <w:bCs/>
          <w:color w:val="143C89"/>
          <w:sz w:val="20"/>
          <w:szCs w:val="20"/>
        </w:rPr>
        <w:t>:</w:t>
      </w:r>
    </w:p>
    <w:p w14:paraId="2333D750" w14:textId="1B7C89A4" w:rsidR="00AD48EB" w:rsidRPr="009F36CC" w:rsidRDefault="00AD48EB" w:rsidP="00B00D4C">
      <w:pPr>
        <w:pStyle w:val="paragraph"/>
        <w:spacing w:after="0"/>
        <w:jc w:val="both"/>
        <w:textAlignment w:val="baseline"/>
        <w:rPr>
          <w:rFonts w:ascii="Verdana" w:hAnsi="Verdana" w:cs="Open Sans"/>
          <w:sz w:val="20"/>
          <w:szCs w:val="20"/>
        </w:rPr>
      </w:pPr>
      <w:r w:rsidRPr="009F36CC">
        <w:rPr>
          <w:rFonts w:ascii="Verdana" w:hAnsi="Verdana" w:cs="Open Sans"/>
          <w:sz w:val="20"/>
          <w:szCs w:val="20"/>
          <w:u w:val="single"/>
        </w:rPr>
        <w:t>Projet « l</w:t>
      </w:r>
      <w:r w:rsidR="001102EE" w:rsidRPr="009F36CC">
        <w:rPr>
          <w:rFonts w:ascii="Verdana" w:hAnsi="Verdana" w:cs="Open Sans"/>
          <w:sz w:val="20"/>
          <w:szCs w:val="20"/>
          <w:u w:val="single"/>
        </w:rPr>
        <w:t>a bourse à projet</w:t>
      </w:r>
      <w:r w:rsidRPr="009F36CC">
        <w:rPr>
          <w:rFonts w:ascii="Verdana" w:hAnsi="Verdana" w:cs="Open Sans"/>
          <w:sz w:val="20"/>
          <w:szCs w:val="20"/>
          <w:u w:val="single"/>
        </w:rPr>
        <w:t> »</w:t>
      </w:r>
      <w:r w:rsidR="001102EE" w:rsidRPr="009F36CC">
        <w:rPr>
          <w:rFonts w:ascii="Verdana" w:hAnsi="Verdana" w:cs="Open Sans"/>
          <w:sz w:val="20"/>
          <w:szCs w:val="20"/>
          <w:u w:val="single"/>
        </w:rPr>
        <w:t>, de la CE de Calais présenté par Mme Degrémont :</w:t>
      </w:r>
      <w:r w:rsidR="001102EE" w:rsidRPr="009F36CC">
        <w:rPr>
          <w:rFonts w:ascii="Verdana" w:hAnsi="Verdana" w:cs="Open Sans"/>
          <w:sz w:val="20"/>
          <w:szCs w:val="20"/>
        </w:rPr>
        <w:t xml:space="preserve"> </w:t>
      </w:r>
    </w:p>
    <w:p w14:paraId="5B23A5AF" w14:textId="77777777" w:rsidR="00C60288" w:rsidRDefault="001102EE" w:rsidP="000A4339">
      <w:pPr>
        <w:pStyle w:val="paragraph"/>
        <w:spacing w:after="0"/>
        <w:jc w:val="both"/>
        <w:textAlignment w:val="baseline"/>
        <w:rPr>
          <w:rFonts w:ascii="Verdana" w:hAnsi="Verdana" w:cs="Open Sans"/>
          <w:sz w:val="20"/>
          <w:szCs w:val="20"/>
          <w:shd w:val="clear" w:color="auto" w:fill="FFFFFF"/>
        </w:rPr>
      </w:pPr>
      <w:r w:rsidRPr="009F36CC">
        <w:rPr>
          <w:rFonts w:ascii="Verdana" w:hAnsi="Verdana" w:cs="Open Sans"/>
          <w:sz w:val="20"/>
          <w:szCs w:val="20"/>
          <w:shd w:val="clear" w:color="auto" w:fill="FFFFFF"/>
        </w:rPr>
        <w:t>La « bourse à projet » : Soutient de micro-projets portés par des élèves ou des parents d’élèves / développer une citoyenneté active dans les établissements scolaires à travers une implication des jeunes.</w:t>
      </w:r>
    </w:p>
    <w:p w14:paraId="74E7E9E7" w14:textId="6827D502" w:rsidR="00AD48EB" w:rsidRPr="009F36CC" w:rsidRDefault="001102EE" w:rsidP="000A4339">
      <w:pPr>
        <w:pStyle w:val="paragraph"/>
        <w:spacing w:after="0"/>
        <w:jc w:val="both"/>
        <w:textAlignment w:val="baseline"/>
        <w:rPr>
          <w:rFonts w:ascii="Verdana" w:hAnsi="Verdana" w:cs="Open Sans"/>
          <w:i/>
          <w:iCs/>
          <w:color w:val="202124"/>
          <w:sz w:val="20"/>
          <w:szCs w:val="20"/>
          <w:shd w:val="clear" w:color="auto" w:fill="FFFFFF"/>
        </w:rPr>
      </w:pPr>
      <w:r w:rsidRPr="00C60288">
        <w:rPr>
          <w:rFonts w:ascii="Verdana" w:hAnsi="Verdana" w:cs="Open Sans"/>
          <w:b/>
          <w:bCs/>
          <w:i/>
          <w:iCs/>
          <w:sz w:val="20"/>
          <w:szCs w:val="20"/>
          <w:shd w:val="clear" w:color="auto" w:fill="FFFFFF"/>
        </w:rPr>
        <w:t>/ !</w:t>
      </w:r>
      <w:r w:rsidR="00AD48EB" w:rsidRPr="00C60288">
        <w:rPr>
          <w:rFonts w:ascii="Verdana" w:hAnsi="Verdana" w:cs="Open Sans"/>
          <w:b/>
          <w:bCs/>
          <w:i/>
          <w:iCs/>
          <w:sz w:val="20"/>
          <w:szCs w:val="20"/>
          <w:shd w:val="clear" w:color="auto" w:fill="FFFFFF"/>
        </w:rPr>
        <w:t> </w:t>
      </w:r>
      <w:r w:rsidR="00AD48EB" w:rsidRPr="00C60288">
        <w:rPr>
          <w:rFonts w:ascii="Verdana" w:hAnsi="Verdana" w:cs="Open Sans"/>
          <w:b/>
          <w:bCs/>
          <w:i/>
          <w:iCs/>
          <w:color w:val="202124"/>
          <w:sz w:val="20"/>
          <w:szCs w:val="20"/>
          <w:shd w:val="clear" w:color="auto" w:fill="FFFFFF"/>
        </w:rPr>
        <w:t>\ Remarque</w:t>
      </w:r>
      <w:r w:rsidR="00AD48EB" w:rsidRPr="009F36CC">
        <w:rPr>
          <w:rFonts w:ascii="Verdana" w:hAnsi="Verdana" w:cs="Open Sans"/>
          <w:i/>
          <w:iCs/>
          <w:color w:val="202124"/>
          <w:sz w:val="20"/>
          <w:szCs w:val="20"/>
          <w:shd w:val="clear" w:color="auto" w:fill="FFFFFF"/>
        </w:rPr>
        <w:t> :</w:t>
      </w:r>
      <w:r w:rsidR="00AD48EB" w:rsidRPr="00C60288">
        <w:rPr>
          <w:rFonts w:ascii="Verdana" w:hAnsi="Verdana" w:cs="Open Sans"/>
          <w:i/>
          <w:iCs/>
          <w:color w:val="202124"/>
          <w:sz w:val="20"/>
          <w:szCs w:val="20"/>
          <w:shd w:val="clear" w:color="auto" w:fill="FFFFFF"/>
        </w:rPr>
        <w:t xml:space="preserve"> La cité éducative d’Avion présente un dispositif similaire, il serait envisageable de faire une fiche </w:t>
      </w:r>
      <w:proofErr w:type="spellStart"/>
      <w:r w:rsidR="00AD48EB" w:rsidRPr="00C60288">
        <w:rPr>
          <w:rFonts w:ascii="Verdana" w:hAnsi="Verdana" w:cs="Open Sans"/>
          <w:i/>
          <w:iCs/>
          <w:color w:val="202124"/>
          <w:sz w:val="20"/>
          <w:szCs w:val="20"/>
          <w:shd w:val="clear" w:color="auto" w:fill="FFFFFF"/>
        </w:rPr>
        <w:t>retex</w:t>
      </w:r>
      <w:proofErr w:type="spellEnd"/>
      <w:r w:rsidR="00AD48EB" w:rsidRPr="00C60288">
        <w:rPr>
          <w:rFonts w:ascii="Verdana" w:hAnsi="Verdana" w:cs="Open Sans"/>
          <w:i/>
          <w:iCs/>
          <w:color w:val="202124"/>
          <w:sz w:val="20"/>
          <w:szCs w:val="20"/>
          <w:shd w:val="clear" w:color="auto" w:fill="FFFFFF"/>
        </w:rPr>
        <w:t xml:space="preserve"> transversale. </w:t>
      </w:r>
    </w:p>
    <w:p w14:paraId="63B37C2E" w14:textId="50154976" w:rsidR="00AD48EB" w:rsidRPr="009F36CC" w:rsidRDefault="00AD48EB" w:rsidP="00AD48EB">
      <w:pPr>
        <w:pStyle w:val="paragraph"/>
        <w:spacing w:after="0"/>
        <w:jc w:val="both"/>
        <w:textAlignment w:val="baseline"/>
        <w:rPr>
          <w:rFonts w:ascii="Verdana" w:hAnsi="Verdana" w:cs="Open Sans"/>
          <w:color w:val="202124"/>
          <w:sz w:val="20"/>
          <w:szCs w:val="20"/>
          <w:shd w:val="clear" w:color="auto" w:fill="FFFFFF"/>
        </w:rPr>
      </w:pPr>
      <w:r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>De nombreuses remarque</w:t>
      </w:r>
      <w:r w:rsidR="002E7FE2"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>s/demandes</w:t>
      </w:r>
      <w:r w:rsidR="00DB01F4"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 xml:space="preserve"> ont été formulées :</w:t>
      </w:r>
    </w:p>
    <w:p w14:paraId="5BB0181F" w14:textId="46116A7E" w:rsidR="00DB01F4" w:rsidRPr="009F36CC" w:rsidRDefault="00DB01F4" w:rsidP="00DB01F4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="Verdana" w:hAnsi="Verdana" w:cs="Open Sans"/>
          <w:sz w:val="20"/>
          <w:szCs w:val="20"/>
        </w:rPr>
      </w:pPr>
      <w:r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>Demandes de modes de fonctionnements et d’ex</w:t>
      </w:r>
      <w:r w:rsidR="003D3F2B"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>e</w:t>
      </w:r>
      <w:r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>mples sur le fonctionnement des cités éducatives, sur la tenue de réunion Copil, fiche de poste …</w:t>
      </w:r>
    </w:p>
    <w:p w14:paraId="69F8C3E5" w14:textId="525E77AC" w:rsidR="00DB01F4" w:rsidRPr="009F36CC" w:rsidRDefault="00DB01F4" w:rsidP="00DB01F4">
      <w:pPr>
        <w:pStyle w:val="paragraph"/>
        <w:numPr>
          <w:ilvl w:val="0"/>
          <w:numId w:val="7"/>
        </w:numPr>
        <w:spacing w:after="0"/>
        <w:jc w:val="both"/>
        <w:textAlignment w:val="baseline"/>
        <w:rPr>
          <w:rFonts w:ascii="Verdana" w:hAnsi="Verdana" w:cs="Open Sans"/>
          <w:sz w:val="20"/>
          <w:szCs w:val="20"/>
        </w:rPr>
      </w:pPr>
      <w:r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>Demandes concernant l’évaluation : Exemple de cahier des charges, d’appels d’offre et de prestataires externe</w:t>
      </w:r>
      <w:r w:rsidR="00BE6732"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>s</w:t>
      </w:r>
      <w:r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>.</w:t>
      </w:r>
    </w:p>
    <w:p w14:paraId="42228D7F" w14:textId="1C0C9850" w:rsidR="003D3F2B" w:rsidRPr="009F36CC" w:rsidRDefault="003D3F2B" w:rsidP="003D3F2B">
      <w:pPr>
        <w:pStyle w:val="paragraph"/>
        <w:spacing w:after="0"/>
        <w:jc w:val="both"/>
        <w:textAlignment w:val="baseline"/>
        <w:rPr>
          <w:rFonts w:ascii="Verdana" w:hAnsi="Verdana" w:cs="Open Sans"/>
          <w:color w:val="202124"/>
          <w:sz w:val="20"/>
          <w:szCs w:val="20"/>
          <w:shd w:val="clear" w:color="auto" w:fill="FFFFFF"/>
        </w:rPr>
      </w:pPr>
      <w:r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>L’IREV s’engage à effectuer des recherches et de la vieille concernant ces informations et</w:t>
      </w:r>
      <w:r w:rsidR="004A0A07"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 xml:space="preserve"> à</w:t>
      </w:r>
      <w:r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 xml:space="preserve"> vous les </w:t>
      </w:r>
      <w:r w:rsidR="005C423E"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>mettre</w:t>
      </w:r>
      <w:r w:rsidRPr="009F36CC">
        <w:rPr>
          <w:rFonts w:ascii="Verdana" w:hAnsi="Verdana" w:cs="Open Sans"/>
          <w:color w:val="202124"/>
          <w:sz w:val="20"/>
          <w:szCs w:val="20"/>
          <w:shd w:val="clear" w:color="auto" w:fill="FFFFFF"/>
        </w:rPr>
        <w:t xml:space="preserve"> à disposition sur le groupe de la grande équipe. </w:t>
      </w:r>
      <w:r w:rsidR="007A0EEF" w:rsidRPr="009F36CC">
        <w:rPr>
          <w:rStyle w:val="eop"/>
          <w:rFonts w:ascii="Verdana" w:hAnsi="Verdana" w:cs="Open Sans"/>
          <w:sz w:val="20"/>
          <w:szCs w:val="20"/>
        </w:rPr>
        <w:t> </w:t>
      </w:r>
    </w:p>
    <w:p w14:paraId="654AFE46" w14:textId="5DF6C4B0" w:rsidR="78DA1F90" w:rsidRDefault="78DA1F90" w:rsidP="78DA1F90">
      <w:pPr>
        <w:pStyle w:val="paragraph"/>
        <w:spacing w:after="0"/>
        <w:jc w:val="both"/>
        <w:rPr>
          <w:rStyle w:val="normaltextrun"/>
          <w:rFonts w:ascii="Verdana" w:hAnsi="Verdana" w:cs="Open Sans"/>
          <w:b/>
          <w:bCs/>
          <w:sz w:val="20"/>
          <w:szCs w:val="20"/>
        </w:rPr>
      </w:pPr>
    </w:p>
    <w:p w14:paraId="6BB985C5" w14:textId="77A8E4AF" w:rsidR="007A0EEF" w:rsidRPr="00437894" w:rsidRDefault="007A0EEF" w:rsidP="003D3F2B">
      <w:pPr>
        <w:pStyle w:val="paragraph"/>
        <w:spacing w:after="0"/>
        <w:jc w:val="both"/>
        <w:textAlignment w:val="baseline"/>
        <w:rPr>
          <w:rFonts w:ascii="Verdana" w:hAnsi="Verdana" w:cs="Open Sans"/>
          <w:i/>
          <w:iCs/>
          <w:color w:val="202124"/>
          <w:sz w:val="20"/>
          <w:szCs w:val="20"/>
          <w:shd w:val="clear" w:color="auto" w:fill="FFFFFF"/>
        </w:rPr>
      </w:pPr>
      <w:r w:rsidRPr="00437894">
        <w:rPr>
          <w:rStyle w:val="normaltextrun"/>
          <w:rFonts w:ascii="Verdana" w:hAnsi="Verdana" w:cs="Open Sans"/>
          <w:i/>
          <w:iCs/>
          <w:sz w:val="20"/>
          <w:szCs w:val="20"/>
        </w:rPr>
        <w:t xml:space="preserve">Prochaine date de rendez-vous </w:t>
      </w:r>
      <w:r w:rsidR="003D3F2B" w:rsidRPr="00437894">
        <w:rPr>
          <w:rStyle w:val="normaltextrun"/>
          <w:rFonts w:ascii="Verdana" w:hAnsi="Verdana" w:cs="Open Sans"/>
          <w:i/>
          <w:iCs/>
          <w:sz w:val="20"/>
          <w:szCs w:val="20"/>
        </w:rPr>
        <w:t xml:space="preserve">sera </w:t>
      </w:r>
      <w:r w:rsidR="005C423E" w:rsidRPr="00437894">
        <w:rPr>
          <w:rStyle w:val="normaltextrun"/>
          <w:rFonts w:ascii="Verdana" w:hAnsi="Verdana" w:cs="Open Sans"/>
          <w:i/>
          <w:iCs/>
          <w:sz w:val="20"/>
          <w:szCs w:val="20"/>
        </w:rPr>
        <w:t>fixée</w:t>
      </w:r>
      <w:r w:rsidR="003D3F2B" w:rsidRPr="00437894">
        <w:rPr>
          <w:rStyle w:val="normaltextrun"/>
          <w:rFonts w:ascii="Verdana" w:hAnsi="Verdana" w:cs="Open Sans"/>
          <w:i/>
          <w:iCs/>
          <w:sz w:val="20"/>
          <w:szCs w:val="20"/>
        </w:rPr>
        <w:t xml:space="preserve"> via un doodle</w:t>
      </w:r>
      <w:r w:rsidR="005C423E" w:rsidRPr="00437894">
        <w:rPr>
          <w:rStyle w:val="normaltextrun"/>
          <w:rFonts w:ascii="Verdana" w:hAnsi="Verdana" w:cs="Open Sans"/>
          <w:i/>
          <w:iCs/>
          <w:sz w:val="20"/>
          <w:szCs w:val="20"/>
        </w:rPr>
        <w:t xml:space="preserve"> (joint au mail)</w:t>
      </w:r>
      <w:r w:rsidRPr="00437894">
        <w:rPr>
          <w:rStyle w:val="normaltextrun"/>
          <w:rFonts w:ascii="Verdana" w:hAnsi="Verdana" w:cs="Open Sans"/>
          <w:i/>
          <w:iCs/>
          <w:sz w:val="20"/>
          <w:szCs w:val="20"/>
        </w:rPr>
        <w:t>, la réunion de réseau aura li</w:t>
      </w:r>
      <w:r w:rsidR="003D3F2B" w:rsidRPr="00437894">
        <w:rPr>
          <w:rStyle w:val="normaltextrun"/>
          <w:rFonts w:ascii="Verdana" w:hAnsi="Verdana" w:cs="Open Sans"/>
          <w:i/>
          <w:iCs/>
          <w:sz w:val="20"/>
          <w:szCs w:val="20"/>
        </w:rPr>
        <w:t>e</w:t>
      </w:r>
      <w:r w:rsidRPr="00437894">
        <w:rPr>
          <w:rStyle w:val="normaltextrun"/>
          <w:rFonts w:ascii="Verdana" w:hAnsi="Verdana" w:cs="Open Sans"/>
          <w:i/>
          <w:iCs/>
          <w:sz w:val="20"/>
          <w:szCs w:val="20"/>
        </w:rPr>
        <w:t xml:space="preserve">u en </w:t>
      </w:r>
      <w:proofErr w:type="spellStart"/>
      <w:r w:rsidRPr="00437894">
        <w:rPr>
          <w:rStyle w:val="normaltextrun"/>
          <w:rFonts w:ascii="Verdana" w:hAnsi="Verdana" w:cs="Open Sans"/>
          <w:i/>
          <w:iCs/>
          <w:sz w:val="20"/>
          <w:szCs w:val="20"/>
        </w:rPr>
        <w:t>visio</w:t>
      </w:r>
      <w:proofErr w:type="spellEnd"/>
      <w:r w:rsidRPr="00437894">
        <w:rPr>
          <w:rStyle w:val="normaltextrun"/>
          <w:rFonts w:ascii="Verdana" w:hAnsi="Verdana" w:cs="Open Sans"/>
          <w:i/>
          <w:iCs/>
          <w:sz w:val="20"/>
          <w:szCs w:val="20"/>
        </w:rPr>
        <w:t>, un lien vous sera communiqué ultérieurement.</w:t>
      </w:r>
      <w:r w:rsidRPr="00437894">
        <w:rPr>
          <w:rStyle w:val="eop"/>
          <w:rFonts w:ascii="Verdana" w:hAnsi="Verdana" w:cs="Open Sans"/>
          <w:i/>
          <w:iCs/>
          <w:sz w:val="20"/>
          <w:szCs w:val="20"/>
        </w:rPr>
        <w:t> </w:t>
      </w:r>
    </w:p>
    <w:p w14:paraId="1B13BA30" w14:textId="77777777" w:rsidR="007A0EEF" w:rsidRPr="009F36CC" w:rsidRDefault="007A0EEF">
      <w:pPr>
        <w:rPr>
          <w:sz w:val="20"/>
          <w:szCs w:val="20"/>
        </w:rPr>
      </w:pPr>
    </w:p>
    <w:sectPr w:rsidR="007A0EEF" w:rsidRPr="009F3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e9">
    <w:panose1 w:val="020B0500000000000000"/>
    <w:charset w:val="00"/>
    <w:family w:val="swiss"/>
    <w:notTrueType/>
    <w:pitch w:val="variable"/>
    <w:sig w:usb0="A00000AF" w:usb1="50002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rmeno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375pt" o:bullet="t">
        <v:imagedata r:id="rId1" o:title="irev_doublefleche"/>
      </v:shape>
    </w:pict>
  </w:numPicBullet>
  <w:abstractNum w:abstractNumId="0" w15:restartNumberingAfterBreak="0">
    <w:nsid w:val="18D42C54"/>
    <w:multiLevelType w:val="hybridMultilevel"/>
    <w:tmpl w:val="7CF66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4566"/>
    <w:multiLevelType w:val="hybridMultilevel"/>
    <w:tmpl w:val="3DA08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F75"/>
    <w:multiLevelType w:val="hybridMultilevel"/>
    <w:tmpl w:val="0D48D012"/>
    <w:lvl w:ilvl="0" w:tplc="AAEEFB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57B0"/>
    <w:multiLevelType w:val="hybridMultilevel"/>
    <w:tmpl w:val="ACBEA302"/>
    <w:lvl w:ilvl="0" w:tplc="14D45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AD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00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68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8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61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C6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8B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EF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46D3"/>
    <w:multiLevelType w:val="hybridMultilevel"/>
    <w:tmpl w:val="91F297D8"/>
    <w:lvl w:ilvl="0" w:tplc="B46C3B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D0A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84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0F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65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6F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1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1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C0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A4FBE"/>
    <w:multiLevelType w:val="hybridMultilevel"/>
    <w:tmpl w:val="C876E9FE"/>
    <w:lvl w:ilvl="0" w:tplc="3D2AE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22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8F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67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41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E9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E3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47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05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A4FF0"/>
    <w:multiLevelType w:val="hybridMultilevel"/>
    <w:tmpl w:val="B6288D6A"/>
    <w:lvl w:ilvl="0" w:tplc="0F36EDA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color w:val="2021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46FFE"/>
    <w:multiLevelType w:val="hybridMultilevel"/>
    <w:tmpl w:val="2C66A5A2"/>
    <w:lvl w:ilvl="0" w:tplc="FCC0D5BC">
      <w:numFmt w:val="bullet"/>
      <w:lvlText w:val="-"/>
      <w:lvlJc w:val="left"/>
      <w:pPr>
        <w:ind w:left="1065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D051AAC"/>
    <w:multiLevelType w:val="hybridMultilevel"/>
    <w:tmpl w:val="F6AA83A0"/>
    <w:lvl w:ilvl="0" w:tplc="028E5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24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CE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4D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A1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0E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0F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01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21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21D52"/>
    <w:multiLevelType w:val="hybridMultilevel"/>
    <w:tmpl w:val="29BC6832"/>
    <w:lvl w:ilvl="0" w:tplc="9F3C2E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3C8D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43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62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6C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E5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A7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4C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11D43"/>
    <w:multiLevelType w:val="hybridMultilevel"/>
    <w:tmpl w:val="88B07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83709">
    <w:abstractNumId w:val="4"/>
  </w:num>
  <w:num w:numId="2" w16cid:durableId="66613622">
    <w:abstractNumId w:val="9"/>
  </w:num>
  <w:num w:numId="3" w16cid:durableId="1558129300">
    <w:abstractNumId w:val="8"/>
  </w:num>
  <w:num w:numId="4" w16cid:durableId="1147357434">
    <w:abstractNumId w:val="3"/>
  </w:num>
  <w:num w:numId="5" w16cid:durableId="575943913">
    <w:abstractNumId w:val="5"/>
  </w:num>
  <w:num w:numId="6" w16cid:durableId="1282374086">
    <w:abstractNumId w:val="7"/>
  </w:num>
  <w:num w:numId="7" w16cid:durableId="1820999193">
    <w:abstractNumId w:val="6"/>
  </w:num>
  <w:num w:numId="8" w16cid:durableId="98185462">
    <w:abstractNumId w:val="10"/>
  </w:num>
  <w:num w:numId="9" w16cid:durableId="1024940982">
    <w:abstractNumId w:val="0"/>
  </w:num>
  <w:num w:numId="10" w16cid:durableId="440801031">
    <w:abstractNumId w:val="1"/>
  </w:num>
  <w:num w:numId="11" w16cid:durableId="59062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EF"/>
    <w:rsid w:val="00007E9F"/>
    <w:rsid w:val="000551D9"/>
    <w:rsid w:val="000A4339"/>
    <w:rsid w:val="000B40F0"/>
    <w:rsid w:val="001102EE"/>
    <w:rsid w:val="00137376"/>
    <w:rsid w:val="001769FB"/>
    <w:rsid w:val="00177FB6"/>
    <w:rsid w:val="001878D3"/>
    <w:rsid w:val="001A00EB"/>
    <w:rsid w:val="001A2CF8"/>
    <w:rsid w:val="001E1C4D"/>
    <w:rsid w:val="002E7FE2"/>
    <w:rsid w:val="00333DFA"/>
    <w:rsid w:val="003D3F2B"/>
    <w:rsid w:val="004251D8"/>
    <w:rsid w:val="00437894"/>
    <w:rsid w:val="0044708C"/>
    <w:rsid w:val="004547A6"/>
    <w:rsid w:val="004A0A07"/>
    <w:rsid w:val="0051468A"/>
    <w:rsid w:val="00552EB2"/>
    <w:rsid w:val="005C423E"/>
    <w:rsid w:val="005E5A45"/>
    <w:rsid w:val="00670107"/>
    <w:rsid w:val="00720644"/>
    <w:rsid w:val="007A0EEF"/>
    <w:rsid w:val="007E1902"/>
    <w:rsid w:val="008836A0"/>
    <w:rsid w:val="009446C1"/>
    <w:rsid w:val="009F36CC"/>
    <w:rsid w:val="00A43A5D"/>
    <w:rsid w:val="00A65CB8"/>
    <w:rsid w:val="00AD00BD"/>
    <w:rsid w:val="00AD48EB"/>
    <w:rsid w:val="00B00D4C"/>
    <w:rsid w:val="00B6103F"/>
    <w:rsid w:val="00B81582"/>
    <w:rsid w:val="00BD6951"/>
    <w:rsid w:val="00BE6732"/>
    <w:rsid w:val="00BF3A42"/>
    <w:rsid w:val="00C14B7F"/>
    <w:rsid w:val="00C60288"/>
    <w:rsid w:val="00C71ACF"/>
    <w:rsid w:val="00CA5C5C"/>
    <w:rsid w:val="00D82CED"/>
    <w:rsid w:val="00D860FA"/>
    <w:rsid w:val="00DB01F4"/>
    <w:rsid w:val="00E07864"/>
    <w:rsid w:val="00E67D91"/>
    <w:rsid w:val="00EE4457"/>
    <w:rsid w:val="00FC2AE5"/>
    <w:rsid w:val="00FD4AC3"/>
    <w:rsid w:val="01D8D3D0"/>
    <w:rsid w:val="0D5269BD"/>
    <w:rsid w:val="0DEA6B44"/>
    <w:rsid w:val="13AAE0C4"/>
    <w:rsid w:val="152B76E1"/>
    <w:rsid w:val="15FE23F1"/>
    <w:rsid w:val="186317A3"/>
    <w:rsid w:val="1AD19514"/>
    <w:rsid w:val="1C707476"/>
    <w:rsid w:val="1FDEF87E"/>
    <w:rsid w:val="1FE1565E"/>
    <w:rsid w:val="2140D698"/>
    <w:rsid w:val="23169940"/>
    <w:rsid w:val="23A5CA4A"/>
    <w:rsid w:val="2953D603"/>
    <w:rsid w:val="29A6EFAC"/>
    <w:rsid w:val="2F2AFFAE"/>
    <w:rsid w:val="2FDE51CB"/>
    <w:rsid w:val="3073F572"/>
    <w:rsid w:val="37CE296C"/>
    <w:rsid w:val="3969F9CD"/>
    <w:rsid w:val="3A769924"/>
    <w:rsid w:val="3AB0D669"/>
    <w:rsid w:val="3B05CA2E"/>
    <w:rsid w:val="3D6CCFC7"/>
    <w:rsid w:val="3E244293"/>
    <w:rsid w:val="43C9A784"/>
    <w:rsid w:val="484FBC01"/>
    <w:rsid w:val="4A75F271"/>
    <w:rsid w:val="55F87203"/>
    <w:rsid w:val="5703708D"/>
    <w:rsid w:val="575C62FF"/>
    <w:rsid w:val="593012C5"/>
    <w:rsid w:val="59504E53"/>
    <w:rsid w:val="61034545"/>
    <w:rsid w:val="62DE083C"/>
    <w:rsid w:val="6B9B8C9E"/>
    <w:rsid w:val="7633BA4E"/>
    <w:rsid w:val="7881FC31"/>
    <w:rsid w:val="78DA1F90"/>
    <w:rsid w:val="794322EB"/>
    <w:rsid w:val="79680111"/>
    <w:rsid w:val="7A94B931"/>
    <w:rsid w:val="7B9AE5EB"/>
    <w:rsid w:val="7E9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C24AA0"/>
  <w15:chartTrackingRefBased/>
  <w15:docId w15:val="{A7515643-010A-4EED-A9B3-A660A827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A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xw76669954">
    <w:name w:val="scxw76669954"/>
    <w:basedOn w:val="Policepardfaut"/>
    <w:rsid w:val="007A0EEF"/>
  </w:style>
  <w:style w:type="character" w:customStyle="1" w:styleId="normaltextrun">
    <w:name w:val="normaltextrun"/>
    <w:basedOn w:val="Policepardfaut"/>
    <w:rsid w:val="007A0EEF"/>
  </w:style>
  <w:style w:type="character" w:customStyle="1" w:styleId="eop">
    <w:name w:val="eop"/>
    <w:basedOn w:val="Policepardfaut"/>
    <w:rsid w:val="007A0EEF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F7F95CD295140848E7748F6923128" ma:contentTypeVersion="15" ma:contentTypeDescription="Crée un document." ma:contentTypeScope="" ma:versionID="afad546a08647595fb9d383a187e728e">
  <xsd:schema xmlns:xsd="http://www.w3.org/2001/XMLSchema" xmlns:xs="http://www.w3.org/2001/XMLSchema" xmlns:p="http://schemas.microsoft.com/office/2006/metadata/properties" xmlns:ns2="a7f959ad-7e6d-434d-901a-a7d8998e5c0d" xmlns:ns3="9ffd8636-338c-43cc-a7ca-a725f8750b3c" targetNamespace="http://schemas.microsoft.com/office/2006/metadata/properties" ma:root="true" ma:fieldsID="994537e502de788725c5345de5c4da5f" ns2:_="" ns3:_="">
    <xsd:import namespace="a7f959ad-7e6d-434d-901a-a7d8998e5c0d"/>
    <xsd:import namespace="9ffd8636-338c-43cc-a7ca-a725f8750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59ad-7e6d-434d-901a-a7d8998e5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5643a45-d83d-4714-ba38-213e18cd9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d8636-338c-43cc-a7ca-a725f8750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30a117-468c-4556-b25d-608d3a0af534}" ma:internalName="TaxCatchAll" ma:showField="CatchAllData" ma:web="9ffd8636-338c-43cc-a7ca-a725f8750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959ad-7e6d-434d-901a-a7d8998e5c0d">
      <Terms xmlns="http://schemas.microsoft.com/office/infopath/2007/PartnerControls"/>
    </lcf76f155ced4ddcb4097134ff3c332f>
    <TaxCatchAll xmlns="9ffd8636-338c-43cc-a7ca-a725f8750b3c" xsi:nil="true"/>
  </documentManagement>
</p:properties>
</file>

<file path=customXml/itemProps1.xml><?xml version="1.0" encoding="utf-8"?>
<ds:datastoreItem xmlns:ds="http://schemas.openxmlformats.org/officeDocument/2006/customXml" ds:itemID="{62E2BBB6-4CDB-467F-AA97-B5E9AAE76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36276-F25E-4281-AF30-FDFA6CD13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959ad-7e6d-434d-901a-a7d8998e5c0d"/>
    <ds:schemaRef ds:uri="9ffd8636-338c-43cc-a7ca-a725f8750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44E03-BFED-4D1F-9F77-357DFB69DFAC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a7f959ad-7e6d-434d-901a-a7d8998e5c0d"/>
    <ds:schemaRef ds:uri="9ffd8636-338c-43cc-a7ca-a725f8750b3c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DESQUIN</dc:creator>
  <cp:keywords/>
  <dc:description/>
  <cp:lastModifiedBy>Maïta Giraldi</cp:lastModifiedBy>
  <cp:revision>2</cp:revision>
  <dcterms:created xsi:type="dcterms:W3CDTF">2023-03-24T16:02:00Z</dcterms:created>
  <dcterms:modified xsi:type="dcterms:W3CDTF">2023-03-24T16:02:00Z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0x010100FA5F7F95CD295140848E7748F6923128</vt:lpwstr>
  </property>
  <property fmtid="{D5CDD505-2E9C-101B-9397-08002B2CF9AE}" pid="3" name="MediaServiceImageTags">
    <vt:lpwstr/>
  </property>
</Properties>
</file>